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kern w:val="0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2"/>
        </w:rPr>
        <w:t>评委会评审及认定通过人员公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32"/>
        </w:rPr>
        <w:t>示情况表</w:t>
      </w:r>
    </w:p>
    <w:p>
      <w:pPr>
        <w:spacing w:line="400" w:lineRule="exact"/>
        <w:rPr>
          <w:rFonts w:ascii="宋体" w:hAnsi="宋体"/>
          <w:b/>
          <w:bCs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70"/>
        <w:gridCol w:w="1353"/>
        <w:gridCol w:w="819"/>
        <w:gridCol w:w="349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评审及认定通过专业技术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名称 </w:t>
            </w:r>
          </w:p>
        </w:tc>
        <w:tc>
          <w:tcPr>
            <w:tcW w:w="4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容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3640" w:firstLineChars="130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920" w:firstLineChars="1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  <w:p>
            <w:pPr>
              <w:spacing w:line="32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right="430" w:rightChars="205"/>
        <w:jc w:val="left"/>
        <w:rPr>
          <w:rFonts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说明：此表在公示期结束后，由评审通过人员所在单位纪检（监察）或人事部门负责填写（A4规格），盖公章后寄送评委会日常工作部门。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BE0"/>
    <w:rsid w:val="0004025F"/>
    <w:rsid w:val="0017125C"/>
    <w:rsid w:val="00274BE0"/>
    <w:rsid w:val="005A2F51"/>
    <w:rsid w:val="008D629C"/>
    <w:rsid w:val="3BBF332B"/>
    <w:rsid w:val="7AF236A5"/>
    <w:rsid w:val="FF59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238</Characters>
  <Lines>1</Lines>
  <Paragraphs>1</Paragraphs>
  <TotalTime>4</TotalTime>
  <ScaleCrop>false</ScaleCrop>
  <LinksUpToDate>false</LinksUpToDate>
  <CharactersWithSpaces>278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2022-06-13T00:56:00Z</dcterms:created>
  <dc:creator>USER</dc:creator>
  <cp:lastModifiedBy>Tingnonoo</cp:lastModifiedBy>
  <cp:lastPrinted>2023-07-07T18:36:00Z</cp:lastPrinted>
  <dcterms:modified xsi:type="dcterms:W3CDTF">2025-07-07T09:31:46Z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