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bookmarkStart w:id="0" w:name="_GoBack"/>
      <w:bookmarkEnd w:id="0"/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eastAsia="仿宋_GB2312" w:cs="Times New Roman"/>
          <w:b w:val="0"/>
          <w:bCs w:val="0"/>
          <w:sz w:val="44"/>
          <w:szCs w:val="44"/>
          <w:lang w:val="en-US" w:eastAsia="zh-CN" w:bidi="ar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年广东省制造业当家重点任务保障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专项企业技术改造资金（技改金融政策）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（银行贷款贴息、保险增信补贴、融资租赁补贴）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03A6A8C"/>
    <w:rsid w:val="02377117"/>
    <w:rsid w:val="071A62EF"/>
    <w:rsid w:val="144C0338"/>
    <w:rsid w:val="1B907EA5"/>
    <w:rsid w:val="24C34181"/>
    <w:rsid w:val="24E834A1"/>
    <w:rsid w:val="25DFCA77"/>
    <w:rsid w:val="2AEF2C22"/>
    <w:rsid w:val="2E2C476B"/>
    <w:rsid w:val="2F4460A3"/>
    <w:rsid w:val="30A3179D"/>
    <w:rsid w:val="36C11F5F"/>
    <w:rsid w:val="3FF7E5FA"/>
    <w:rsid w:val="503A6A8C"/>
    <w:rsid w:val="5A5555EF"/>
    <w:rsid w:val="5B9DC3E0"/>
    <w:rsid w:val="617F0CF3"/>
    <w:rsid w:val="63622A20"/>
    <w:rsid w:val="63FF6DE5"/>
    <w:rsid w:val="662F95EA"/>
    <w:rsid w:val="73FD7DA2"/>
    <w:rsid w:val="7BDE284D"/>
    <w:rsid w:val="7CA232C6"/>
    <w:rsid w:val="7FEEE183"/>
    <w:rsid w:val="7FEF15F4"/>
    <w:rsid w:val="A0CF2353"/>
    <w:rsid w:val="D37F371B"/>
    <w:rsid w:val="DFDD1D07"/>
    <w:rsid w:val="EEDF3328"/>
    <w:rsid w:val="EFF58072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2019-09-08T08:46:00Z</dcterms:created>
  <dc:creator>王宁涛</dc:creator>
  <cp:lastModifiedBy>瀚～</cp:lastModifiedBy>
  <dcterms:modified xsi:type="dcterms:W3CDTF">2024-06-28T07:04:34Z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049B4F499E4C42D487CE4B6863559536_12</vt:lpwstr>
  </property>
</Properties>
</file>