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left="1" w:leftChars="-200" w:hanging="421" w:hangingChars="131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附件4-2</w:t>
      </w:r>
    </w:p>
    <w:p>
      <w:pPr>
        <w:spacing w:beforeLines="0" w:afterLines="0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3" w:rightChars="-149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val="en-US" w:eastAsia="zh-CN" w:bidi="ar"/>
        </w:rPr>
        <w:t>2024年省级促进经济高质量发展专项资金（民营经济及中小微企业发展）应收账款融资奖励项目入库申报表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snapToGrid w:val="0"/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textAlignment w:val="baseline"/>
        <w:outlineLvl w:val="9"/>
        <w:rPr>
          <w:rFonts w:hint="default" w:ascii="宋体" w:hAnsi="宋体" w:eastAsia="宋体"/>
          <w:b/>
          <w:i w:val="0"/>
          <w:snapToGrid/>
          <w:color w:val="auto"/>
          <w:sz w:val="32"/>
          <w:szCs w:val="24"/>
          <w:highlight w:val="none"/>
          <w:u w:val="none"/>
          <w:lang w:eastAsia="zh-CN"/>
        </w:rPr>
      </w:pPr>
    </w:p>
    <w:tbl>
      <w:tblPr>
        <w:tblStyle w:val="3"/>
        <w:tblW w:w="90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7"/>
        <w:gridCol w:w="363"/>
        <w:gridCol w:w="1112"/>
        <w:gridCol w:w="250"/>
        <w:gridCol w:w="738"/>
        <w:gridCol w:w="787"/>
        <w:gridCol w:w="1001"/>
        <w:gridCol w:w="729"/>
        <w:gridCol w:w="189"/>
        <w:gridCol w:w="2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企业名称</w:t>
            </w:r>
          </w:p>
        </w:tc>
        <w:tc>
          <w:tcPr>
            <w:tcW w:w="7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20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企业曾用名</w:t>
            </w:r>
          </w:p>
        </w:tc>
        <w:tc>
          <w:tcPr>
            <w:tcW w:w="7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20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公司注册地址</w:t>
            </w:r>
          </w:p>
        </w:tc>
        <w:tc>
          <w:tcPr>
            <w:tcW w:w="7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20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pacing w:line="216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统一社会信用代码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是否具有独立企业法人资格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20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联系电话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项目联系人、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联系电话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0" w:hRule="exact"/>
          <w:jc w:val="center"/>
        </w:trPr>
        <w:tc>
          <w:tcPr>
            <w:tcW w:w="20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所属行业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成立时间</w:t>
            </w:r>
          </w:p>
        </w:tc>
        <w:tc>
          <w:tcPr>
            <w:tcW w:w="3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95" w:hRule="exact"/>
          <w:jc w:val="center"/>
        </w:trPr>
        <w:tc>
          <w:tcPr>
            <w:tcW w:w="6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eastAsia="zh-CN"/>
              </w:rPr>
              <w:t>申报单位是否存在违规多头申报，申报资料不完整、弄虚作假，近年来存在项目验收不合格、绩效评价差、会计信息不实，存在违法违纪违规等不良记录，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val="en-US" w:eastAsia="zh-CN"/>
              </w:rPr>
              <w:t>被列入失信联合惩戒对象、黑名单情况等情况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eastAsia="zh-CN"/>
              </w:rPr>
              <w:t>。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 w:color="auto"/>
                <w:lang w:eastAsia="zh-CN"/>
              </w:rPr>
              <w:t>第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申请奖励的有关情况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exact"/>
          <w:jc w:val="center"/>
        </w:trPr>
        <w:tc>
          <w:tcPr>
            <w:tcW w:w="3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帮助中小企业融资家数（家）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exact"/>
          <w:jc w:val="center"/>
        </w:trPr>
        <w:tc>
          <w:tcPr>
            <w:tcW w:w="339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帮助中小企业融资笔数（笔）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3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50"/>
              </w:tabs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帮助中小企业融资金额（万元）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5" w:hRule="exact"/>
          <w:jc w:val="center"/>
        </w:trPr>
        <w:tc>
          <w:tcPr>
            <w:tcW w:w="3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帮助中小企业实现应收账款融资年化金额（万元）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3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本次申请财政奖励金额（万元）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33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本次项目申报涉及的除本单位外的相关利益单位或个人</w:t>
            </w:r>
          </w:p>
        </w:tc>
        <w:tc>
          <w:tcPr>
            <w:tcW w:w="5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获得应收账款融资企业情况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企业名称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所属行业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2022年营业收入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从业人员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规模（中、小、微型）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申报单位承诺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1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承诺对递交的申报资料和填报数据真实有效，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无任何伪造、修改、虚假成分，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对申报材料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和填报数据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的合法性、真实性、准确性和有效性负责。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申报单位(盖章):         法人代表(签字):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Chars="228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　　　　　　　　　　     　　日期: 　　 年　  月　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3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推荐</w:t>
            </w:r>
            <w:r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部门审核意见</w:t>
            </w: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3" w:hRule="exac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经审核，该企业符合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粤工信融资函〔2023〕12号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、潮工信〔2023〕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51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号文件奖补要求，提交资料属实，现审核上报，对审核过程和推荐结果负责。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部门审核盖章: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       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部门主管领导(签字):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                             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b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日期:   　　年 　　 月 　　 日</w:t>
            </w:r>
          </w:p>
        </w:tc>
      </w:tr>
    </w:tbl>
    <w:p>
      <w:pPr>
        <w:rPr>
          <w:rFonts w:hint="eastAsia"/>
        </w:rPr>
      </w:pPr>
      <w:r>
        <w:rPr>
          <w:rFonts w:hint="eastAsia"/>
          <w:sz w:val="24"/>
          <w:szCs w:val="24"/>
        </w:rPr>
        <w:t>            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YjIxMGRhNTM2YzdmNTQ2NjM2ZDdiNzA3Y2E0Y2UifQ=="/>
  </w:docVars>
  <w:rsids>
    <w:rsidRoot w:val="00172A27"/>
    <w:rsid w:val="045743B8"/>
    <w:rsid w:val="109B7B04"/>
    <w:rsid w:val="11447D54"/>
    <w:rsid w:val="14513617"/>
    <w:rsid w:val="17ED17BE"/>
    <w:rsid w:val="187C3EB0"/>
    <w:rsid w:val="1C4921B3"/>
    <w:rsid w:val="1D2030BF"/>
    <w:rsid w:val="1D8D4321"/>
    <w:rsid w:val="22941C27"/>
    <w:rsid w:val="2AE337D3"/>
    <w:rsid w:val="2E5A24A3"/>
    <w:rsid w:val="2F923C75"/>
    <w:rsid w:val="44814882"/>
    <w:rsid w:val="45C003BB"/>
    <w:rsid w:val="47863A0C"/>
    <w:rsid w:val="48712CF6"/>
    <w:rsid w:val="4AA04B9C"/>
    <w:rsid w:val="4B2966ED"/>
    <w:rsid w:val="5AF222AB"/>
    <w:rsid w:val="603E3FE8"/>
    <w:rsid w:val="63167587"/>
    <w:rsid w:val="6D2F76B4"/>
    <w:rsid w:val="74E55B86"/>
    <w:rsid w:val="7D695CA2"/>
    <w:rsid w:val="7DB7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542</Words>
  <Characters>572</Characters>
  <Lines>0</Lines>
  <Paragraphs>0</Paragraphs>
  <TotalTime>4</TotalTime>
  <ScaleCrop>false</ScaleCrop>
  <LinksUpToDate>false</LinksUpToDate>
  <CharactersWithSpaces>682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2021-07-06T01:44:00Z</dcterms:created>
  <dc:creator>Butterflyshadow</dc:creator>
  <cp:lastModifiedBy>Administrator</cp:lastModifiedBy>
  <dcterms:modified xsi:type="dcterms:W3CDTF">2023-05-10T08:42:41Z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9123074986D64DA1B948121FF4BEBA29_13</vt:lpwstr>
  </property>
</Properties>
</file>