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00" w:lineRule="exact"/>
        <w:jc w:val="both"/>
        <w:rPr>
          <w:rFonts w:hint="eastAsia" w:ascii="方正小标宋简体" w:hAnsi="方正小标宋简体" w:eastAsia="方正小标宋简体"/>
          <w:sz w:val="36"/>
          <w:szCs w:val="28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附件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2</w:t>
      </w:r>
      <w:bookmarkStart w:id="0" w:name="_GoBack"/>
      <w:bookmarkEnd w:id="0"/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 xml:space="preserve">：  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商事主体住所经营场所自主承诺申报承诺书</w:t>
      </w:r>
    </w:p>
    <w:p>
      <w:pPr>
        <w:pStyle w:val="6"/>
        <w:spacing w:line="400" w:lineRule="exact"/>
        <w:rPr>
          <w:rFonts w:ascii="仿宋_GB2312" w:eastAsia="仿宋_GB2312"/>
          <w:sz w:val="18"/>
          <w:szCs w:val="18"/>
        </w:rPr>
      </w:pPr>
    </w:p>
    <w:p>
      <w:pPr>
        <w:pStyle w:val="6"/>
        <w:spacing w:line="4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申请人郑重承诺：</w:t>
      </w:r>
    </w:p>
    <w:p>
      <w:pPr>
        <w:pStyle w:val="7"/>
        <w:shd w:val="solid" w:color="FFFFFF" w:fill="auto"/>
        <w:autoSpaceDN w:val="0"/>
        <w:spacing w:line="400" w:lineRule="exact"/>
        <w:ind w:right="150"/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eastAsia="仿宋_GB2312"/>
          <w:sz w:val="30"/>
          <w:szCs w:val="30"/>
        </w:rPr>
        <w:t xml:space="preserve">    一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、已知悉《广东省商事登记条例》《潮州市商事主体住所经营场所登记管理规定（修订）》《潮州市自建房安全专项整治实施方案》等规定关于住所、经营场所使用证明要求，已知悉所申报的住所、经营场所如属自建房的，应按市政府要求，配合</w:t>
      </w:r>
      <w:r>
        <w:rPr>
          <w:rFonts w:hint="eastAsia" w:ascii="仿宋_GB2312" w:eastAsia="仿宋_GB2312" w:cs="Times New Roman"/>
          <w:kern w:val="2"/>
          <w:sz w:val="30"/>
          <w:szCs w:val="30"/>
          <w:lang w:val="en-US" w:eastAsia="zh-CN" w:bidi="ar-SA"/>
        </w:rPr>
        <w:t>相关职能部门</w:t>
      </w:r>
      <w:r>
        <w:rPr>
          <w:rFonts w:hint="eastAsia" w:ascii="仿宋_GB2312" w:hAnsi="Times New Roman" w:eastAsia="仿宋_GB2312" w:cs="Times New Roman"/>
          <w:kern w:val="2"/>
          <w:sz w:val="30"/>
          <w:szCs w:val="30"/>
          <w:lang w:val="en-US" w:eastAsia="zh-CN" w:bidi="ar-SA"/>
        </w:rPr>
        <w:t>推动将房屋安全鉴定作为开展经营活动的前提条件。拟设立（变更）商事主体已取得所申报住所、经营场所合法使用权，符合上述有关住所、经营场所使用证明规定要求，并积极配合推动做好自建房的安全鉴定。商事主体设立（变更）后将对其住所、经营场所的安全生产承担责任。</w:t>
      </w:r>
    </w:p>
    <w:p>
      <w:pPr>
        <w:pStyle w:val="8"/>
        <w:spacing w:line="4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、所申报的住所、经营场所属于法律、法规规定应当经住房和城乡建设、自然资源、公安、消防、生态环境、文化广电旅游体育、卫生健康、市场监督管理相关部门等相关部门批准方可开展相关经营活动的，取得许可审批文件后再开展相关经营活动。</w:t>
      </w:r>
    </w:p>
    <w:p>
      <w:pPr>
        <w:pStyle w:val="8"/>
        <w:spacing w:line="4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所申报的住所、经营场所不属于非法建筑、危险建筑和列入政府公告征收、拆迁的建筑。已知悉据此所取得的营业执照不作为对建筑物合法性的确认、房地产权属及使用功能的证明和房屋、土地征收补偿的依据。</w:t>
      </w:r>
    </w:p>
    <w:p>
      <w:pPr>
        <w:pStyle w:val="8"/>
        <w:spacing w:line="4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、所申报住所、经营场所不直接涉及国家安全、国家秘密、公共安全、金融业审慎监管、生态环境保护，不直接关系人身健康、生命财产安全以及重要涉外等风险较大、纠错成本较高、损害难以挽回的事项；不涉及</w:t>
      </w:r>
      <w:r>
        <w:rPr>
          <w:rFonts w:ascii="仿宋_GB2312" w:eastAsia="仿宋_GB2312"/>
          <w:sz w:val="30"/>
          <w:szCs w:val="30"/>
        </w:rPr>
        <w:t>《工商登记前置审批事项目录》《企业变更登记、注销登记前置审批指导目录》</w:t>
      </w:r>
      <w:r>
        <w:rPr>
          <w:rFonts w:hint="eastAsia" w:ascii="仿宋_GB2312" w:eastAsia="仿宋_GB2312"/>
          <w:sz w:val="30"/>
          <w:szCs w:val="30"/>
        </w:rPr>
        <w:t>中所列项目。</w:t>
      </w:r>
    </w:p>
    <w:p>
      <w:pPr>
        <w:pStyle w:val="8"/>
        <w:spacing w:line="4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五、所填报的住所、经营场所自主承诺申报表信息真实、合法、有效。所填报具体地址、联系人、联系方式准确无误，如无法通过上述方式联系商事主体的，将依法承担相应的责任。</w:t>
      </w:r>
    </w:p>
    <w:p>
      <w:pPr>
        <w:pStyle w:val="8"/>
        <w:spacing w:line="40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六、无较严重的不良信用记录或者存在曾作出虚假承诺等情形。知晓对因提交虚假文件、证件等申请材料或者隐瞒重要事实虚假承诺取得商事登记的，商事登记机关依法查处或者撤销登记。将配合接受调查处理，并承担一切后果和法律责任。</w:t>
      </w:r>
    </w:p>
    <w:p>
      <w:pPr>
        <w:pStyle w:val="7"/>
        <w:spacing w:line="400" w:lineRule="exact"/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30"/>
          <w:szCs w:val="30"/>
        </w:rPr>
        <w:t xml:space="preserve">   </w:t>
      </w:r>
    </w:p>
    <w:p>
      <w:pPr>
        <w:pStyle w:val="7"/>
        <w:spacing w:line="40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申请人：                            年   月   日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B0014"/>
    <w:rsid w:val="00B33572"/>
    <w:rsid w:val="00B57CCB"/>
    <w:rsid w:val="07760445"/>
    <w:rsid w:val="0F8B0878"/>
    <w:rsid w:val="17B41F0A"/>
    <w:rsid w:val="22F2507F"/>
    <w:rsid w:val="23AE5BD0"/>
    <w:rsid w:val="2B02585E"/>
    <w:rsid w:val="2E3229F0"/>
    <w:rsid w:val="3CD30F95"/>
    <w:rsid w:val="426B0014"/>
    <w:rsid w:val="4F2012AB"/>
    <w:rsid w:val="528C1E38"/>
    <w:rsid w:val="56B968E1"/>
    <w:rsid w:val="58DE6041"/>
    <w:rsid w:val="5D7C3876"/>
    <w:rsid w:val="665F4934"/>
    <w:rsid w:val="69621C12"/>
    <w:rsid w:val="69CD06F6"/>
    <w:rsid w:val="75581BBA"/>
    <w:rsid w:val="771D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2022-10-10T08:14:00Z</dcterms:created>
  <dc:creator>Administrator</dc:creator>
  <cp:lastModifiedBy>Administrator</cp:lastModifiedBy>
  <dcterms:modified xsi:type="dcterms:W3CDTF">2022-10-10T08:27:30Z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24B415E327D84BD1B8B396B1C78A5BD4</vt:lpwstr>
  </property>
</Properties>
</file>