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left="0" w:leftChars="0" w:firstLine="0" w:firstLineChars="0"/>
        <w:jc w:val="left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0"/>
          <w:szCs w:val="40"/>
          <w:highlight w:val="none"/>
          <w:lang w:val="en-US" w:eastAsia="zh-CN" w:bidi="ar-SA"/>
        </w:rPr>
        <w:t>潮州市星级“粤菜师傅”人选推荐表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669"/>
        <w:gridCol w:w="1640"/>
        <w:gridCol w:w="1470"/>
        <w:gridCol w:w="243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41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姓    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性    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2寸近期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97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电    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8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5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9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职务（岗位）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技术等级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094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主要业绩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75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奖励荣誉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（主要列获得的最高奖励、荣誉）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051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主导或参与编写的粤菜类书籍、教材等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430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本人承诺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本人保证以上信息真实、准确。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right"/>
              <w:textAlignment w:val="baseline"/>
              <w:outlineLvl w:val="9"/>
              <w:rPr>
                <w:rStyle w:val="7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本人签名：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563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推荐单位意见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推荐单位（盖章）: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righ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523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县（区）三项工程领导小组办公室推荐意见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推荐单位（盖章）: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right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40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textAlignment w:val="baseline"/>
              <w:outlineLvl w:val="9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市三项工程领导小组办公室意见</w:t>
            </w:r>
          </w:p>
        </w:tc>
        <w:tc>
          <w:tcPr>
            <w:tcW w:w="7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3840" w:firstLineChars="16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4320" w:firstLineChars="18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单位（盖章）: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420" w:firstLine="2940"/>
              <w:jc w:val="right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备注：1.推荐人选简历附后；2.推荐单位要对表中信息进行审核，确保真实准确。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0" w:leftChars="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0AED"/>
    <w:rsid w:val="37340AED"/>
    <w:rsid w:val="6EF7B840"/>
    <w:rsid w:val="70FDC695"/>
    <w:rsid w:val="DD374D1F"/>
    <w:rsid w:val="DD9E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2022-09-27T17:37:00Z</dcterms:created>
  <dc:creator>zhanyq</dc:creator>
  <cp:lastModifiedBy>wulh</cp:lastModifiedBy>
  <dcterms:modified xsi:type="dcterms:W3CDTF">2022-12-05T09:49:17Z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