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 w:eastAsia="zh-CN"/>
        </w:rPr>
        <w:t>附件</w:t>
      </w:r>
      <w:r>
        <w:rPr>
          <w:rFonts w:hint="eastAsia" w:ascii="黑体" w:hAnsi="黑体" w:eastAsia="黑体" w:cs="黑体"/>
          <w:sz w:val="32"/>
          <w:szCs w:val="32"/>
          <w:lang w:val="en-US" w:eastAsia="zh-CN"/>
        </w:rPr>
        <w:t>3</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单位简介</w:t>
      </w:r>
    </w:p>
    <w:p>
      <w:pPr>
        <w:jc w:val="both"/>
        <w:rPr>
          <w:rFonts w:hint="eastAsia" w:ascii="方正小标宋_GBK" w:hAnsi="方正小标宋_GBK" w:eastAsia="方正小标宋_GBK" w:cs="方正小标宋_GBK"/>
          <w:sz w:val="36"/>
          <w:szCs w:val="36"/>
          <w:lang w:val="en-US" w:eastAsia="zh-CN"/>
        </w:rPr>
      </w:pP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潮州市</w:t>
      </w:r>
      <w:bookmarkStart w:id="0" w:name="_GoBack"/>
      <w:bookmarkEnd w:id="0"/>
      <w:r>
        <w:rPr>
          <w:rFonts w:hint="eastAsia" w:ascii="方正小标宋_GBK" w:hAnsi="方正小标宋_GBK" w:eastAsia="方正小标宋_GBK" w:cs="方正小标宋_GBK"/>
          <w:sz w:val="36"/>
          <w:szCs w:val="36"/>
          <w:lang w:val="en-US" w:eastAsia="zh-CN"/>
        </w:rPr>
        <w:t>地方铁路和航空建设服务中心简介</w:t>
      </w:r>
    </w:p>
    <w:p>
      <w:pPr>
        <w:keepNext w:val="0"/>
        <w:keepLines w:val="0"/>
        <w:pageBreakBefore w:val="0"/>
        <w:widowControl w:val="0"/>
        <w:kinsoku/>
        <w:wordWrap/>
        <w:overflowPunct/>
        <w:topLinePunct w:val="0"/>
        <w:autoSpaceDE/>
        <w:autoSpaceDN/>
        <w:bidi w:val="0"/>
        <w:adjustRightInd/>
        <w:snapToGrid/>
        <w:spacing w:before="313" w:beforeLines="100"/>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潮州市地方铁路和航空建设服务中心是市交通运输局管理的正科级事业单位，公益一类，主要职责为参与拟定地方铁路、城市轨道交通建设规划及年度计划；参与编制地方铁路、城市轨道交通的管理规程和技术规范；承担地方铁路、城市轨道交通建设、养护和运营的行业服务工作；协助做好国家铁路、民用机场建设、运营等工作。</w:t>
      </w:r>
    </w:p>
    <w:p>
      <w:pPr>
        <w:keepNext w:val="0"/>
        <w:keepLines w:val="0"/>
        <w:pageBreakBefore w:val="0"/>
        <w:widowControl w:val="0"/>
        <w:kinsoku/>
        <w:wordWrap/>
        <w:overflowPunct/>
        <w:topLinePunct w:val="0"/>
        <w:autoSpaceDE/>
        <w:autoSpaceDN/>
        <w:bidi w:val="0"/>
        <w:adjustRightInd/>
        <w:snapToGrid/>
        <w:spacing w:before="313" w:beforeLines="100"/>
        <w:ind w:firstLine="640" w:firstLineChars="200"/>
        <w:jc w:val="both"/>
        <w:textAlignment w:val="auto"/>
        <w:rPr>
          <w:rFonts w:hint="eastAsia" w:ascii="仿宋_GB2312" w:hAnsi="仿宋_GB2312" w:eastAsia="仿宋_GB2312" w:cs="仿宋_GB2312"/>
          <w:sz w:val="32"/>
          <w:szCs w:val="32"/>
          <w:lang w:val="en-US" w:eastAsia="zh-CN"/>
        </w:rPr>
      </w:pP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潮州港引航站简介</w:t>
      </w:r>
    </w:p>
    <w:p>
      <w:pPr>
        <w:keepNext w:val="0"/>
        <w:keepLines w:val="0"/>
        <w:pageBreakBefore w:val="0"/>
        <w:widowControl w:val="0"/>
        <w:kinsoku/>
        <w:wordWrap/>
        <w:overflowPunct/>
        <w:topLinePunct w:val="0"/>
        <w:autoSpaceDE/>
        <w:autoSpaceDN/>
        <w:bidi w:val="0"/>
        <w:adjustRightInd/>
        <w:snapToGrid/>
        <w:spacing w:before="313" w:beforeLines="100"/>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潮州港引航站是市交通运输局管理的正科级事业单位，公益二类。主要职责为负责潮州港港口引航工作；协助引航安全管理工作；参与涉及引航的港口、航道等工程项目研究工作等。</w:t>
      </w:r>
    </w:p>
    <w:p>
      <w:pPr>
        <w:keepNext w:val="0"/>
        <w:keepLines w:val="0"/>
        <w:pageBreakBefore w:val="0"/>
        <w:widowControl w:val="0"/>
        <w:kinsoku/>
        <w:wordWrap/>
        <w:overflowPunct/>
        <w:topLinePunct w:val="0"/>
        <w:autoSpaceDE/>
        <w:autoSpaceDN/>
        <w:bidi w:val="0"/>
        <w:adjustRightInd/>
        <w:snapToGrid/>
        <w:spacing w:before="313" w:beforeLines="100"/>
        <w:ind w:firstLine="640" w:firstLineChars="200"/>
        <w:jc w:val="both"/>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EE"/>
    <w:rsid w:val="001A22AB"/>
    <w:rsid w:val="001A4E8C"/>
    <w:rsid w:val="00AA2125"/>
    <w:rsid w:val="00C859EE"/>
    <w:rsid w:val="183371A0"/>
    <w:rsid w:val="5F9FF1F0"/>
    <w:rsid w:val="6F5D421F"/>
    <w:rsid w:val="7AC1C391"/>
    <w:rsid w:val="B9FE6AE4"/>
    <w:rsid w:val="DB7F31D5"/>
    <w:rsid w:val="E2BDC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Cs/>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样式1"/>
    <w:basedOn w:val="1"/>
    <w:link w:val="5"/>
    <w:qFormat/>
    <w:uiPriority w:val="0"/>
    <w:rPr>
      <w:b/>
      <w:color w:val="548235" w:themeColor="accent6" w:themeShade="BF"/>
      <w:sz w:val="28"/>
    </w:rPr>
  </w:style>
  <w:style w:type="character" w:customStyle="1" w:styleId="5">
    <w:name w:val="样式1 Char"/>
    <w:basedOn w:val="3"/>
    <w:link w:val="4"/>
    <w:qFormat/>
    <w:uiPriority w:val="0"/>
    <w:rPr>
      <w:b/>
      <w:color w:val="548235" w:themeColor="accent6" w:themeShade="BF"/>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1</Pages>
  <Words>0</Words>
  <Characters>0</Characters>
  <Lines>0</Lines>
  <Paragraphs>0</Paragraphs>
  <TotalTime>1</TotalTime>
  <ScaleCrop>false</ScaleCrop>
  <LinksUpToDate>false</LinksUpToDate>
  <CharactersWithSpaces>0</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2020-05-09T06:11:00Z</dcterms:created>
  <dc:creator>User274</dc:creator>
  <cp:lastModifiedBy>yun</cp:lastModifiedBy>
  <dcterms:modified xsi:type="dcterms:W3CDTF">2022-11-22T18:31:56Z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F60CD02819C940B59FE621CD698307A2</vt:lpwstr>
  </property>
</Properties>
</file>