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《潮州市招商引资顾问工作办法》和《潮州市招商引资奖励办法》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各位市民：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调动各界社会力量参与招商引资的积极性，加快形成全员招商的热潮，充分发挥招商引资在经济发展中的引擎作用，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大招商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工作领导小组办公室（市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根据《潮州市完善推动“大招商”工作机制实施意见》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潮府办函〔2022〕5号）文件精神，起草了《潮州市招商引资顾问工作办法》和《潮州市招商引资奖励办法》。现就两个办法面向社会公众征求意见，欢迎社会各界人士提出宝贵意见和建议，于截止日期前通过电子邮件或邮寄的方式，将书面意见反馈我办。征求时间为2022年8月23日至2022年8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联系单位：潮州市商务局招商引资科（0768-2398236）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邮寄地址：潮州市潮州大道南段520号商务大楼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"mailto:tz2398750@163.com"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tz2398750@163.com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附件：1、《潮州市招商引资顾问工作办法（征求意见稿）》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《潮州市招商引资奖励办法（征求意见稿）》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潮州市“大招商”工作领导小组办公室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2022年8月23日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03C25"/>
    <w:multiLevelType w:val="singleLevel"/>
    <w:tmpl w:val="C1503C2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TZhZGVlZmQ3MDE4MWYwMWI4YTU4NWUzYjgyNTAifQ=="/>
  </w:docVars>
  <w:rsids>
    <w:rsidRoot w:val="3F5555D9"/>
    <w:rsid w:val="010E1B6E"/>
    <w:rsid w:val="0AD51988"/>
    <w:rsid w:val="20A5484A"/>
    <w:rsid w:val="2476075A"/>
    <w:rsid w:val="30C674FE"/>
    <w:rsid w:val="3AA944F7"/>
    <w:rsid w:val="3B6E798D"/>
    <w:rsid w:val="3D387194"/>
    <w:rsid w:val="3F5555D9"/>
    <w:rsid w:val="44036AE0"/>
    <w:rsid w:val="441A32FA"/>
    <w:rsid w:val="4C9B30C0"/>
    <w:rsid w:val="54D3626B"/>
    <w:rsid w:val="5CB109C1"/>
    <w:rsid w:val="66081220"/>
    <w:rsid w:val="751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394</Words>
  <Characters>438</Characters>
  <Lines>0</Lines>
  <Paragraphs>0</Paragraphs>
  <TotalTime>4</TotalTime>
  <ScaleCrop>false</ScaleCrop>
  <LinksUpToDate>false</LinksUpToDate>
  <CharactersWithSpaces>461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2022-06-21T08:26:00Z</dcterms:created>
  <dc:creator>SWJ17A</dc:creator>
  <cp:lastModifiedBy>doris</cp:lastModifiedBy>
  <dcterms:modified xsi:type="dcterms:W3CDTF">2022-08-23T01:53:18Z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2B69FF5BD6A64BF4ADD3896675E08DEB</vt:lpwstr>
  </property>
</Properties>
</file>