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9C9F8" w14:textId="77777777" w:rsidR="00E50062" w:rsidRDefault="00E50062">
      <w:pPr>
        <w:spacing w:beforeLines="50" w:before="156" w:line="600" w:lineRule="atLeast"/>
        <w:jc w:val="center"/>
        <w:rPr>
          <w:rFonts w:ascii="微软雅黑" w:eastAsia="微软雅黑" w:hAnsi="微软雅黑"/>
          <w:b/>
          <w:bCs/>
          <w:sz w:val="52"/>
          <w:szCs w:val="52"/>
        </w:rPr>
      </w:pPr>
    </w:p>
    <w:p w14:paraId="7595FF57" w14:textId="77777777" w:rsidR="00E50062" w:rsidRDefault="00E50062">
      <w:pPr>
        <w:spacing w:beforeLines="50" w:before="156" w:line="600" w:lineRule="atLeast"/>
        <w:jc w:val="center"/>
        <w:rPr>
          <w:rFonts w:ascii="微软雅黑" w:eastAsia="微软雅黑" w:hAnsi="微软雅黑"/>
          <w:b/>
          <w:bCs/>
          <w:sz w:val="52"/>
          <w:szCs w:val="52"/>
        </w:rPr>
      </w:pPr>
    </w:p>
    <w:p w14:paraId="16719B0D" w14:textId="77777777" w:rsidR="00E50062" w:rsidRDefault="007467D5">
      <w:pPr>
        <w:spacing w:beforeLines="50" w:before="156" w:line="600" w:lineRule="atLeast"/>
        <w:jc w:val="center"/>
        <w:rPr>
          <w:rFonts w:ascii="微软雅黑" w:eastAsia="微软雅黑" w:hAnsi="微软雅黑"/>
          <w:b/>
          <w:bCs/>
          <w:sz w:val="52"/>
          <w:szCs w:val="52"/>
        </w:rPr>
      </w:pPr>
      <w:r>
        <w:rPr>
          <w:rFonts w:ascii="微软雅黑" w:eastAsia="微软雅黑" w:hAnsi="微软雅黑" w:hint="eastAsia"/>
          <w:b/>
          <w:bCs/>
          <w:sz w:val="52"/>
          <w:szCs w:val="52"/>
        </w:rPr>
        <w:t>《腾讯视频号运营</w:t>
      </w:r>
      <w:r>
        <w:rPr>
          <w:rFonts w:ascii="微软雅黑" w:eastAsia="微软雅黑" w:hAnsi="微软雅黑" w:hint="eastAsia"/>
          <w:b/>
          <w:bCs/>
          <w:color w:val="000000" w:themeColor="text1"/>
          <w:sz w:val="52"/>
          <w:szCs w:val="52"/>
        </w:rPr>
        <w:t>基础</w:t>
      </w:r>
      <w:r>
        <w:rPr>
          <w:rFonts w:ascii="微软雅黑" w:eastAsia="微软雅黑" w:hAnsi="微软雅黑" w:hint="eastAsia"/>
          <w:b/>
          <w:bCs/>
          <w:sz w:val="52"/>
          <w:szCs w:val="52"/>
        </w:rPr>
        <w:t>》</w:t>
      </w:r>
    </w:p>
    <w:p w14:paraId="1F5611AC" w14:textId="77777777" w:rsidR="00E50062" w:rsidRDefault="007467D5">
      <w:pPr>
        <w:spacing w:beforeLines="50" w:before="156" w:line="600" w:lineRule="atLeast"/>
        <w:jc w:val="center"/>
        <w:rPr>
          <w:rFonts w:ascii="微软雅黑" w:eastAsia="微软雅黑" w:hAnsi="微软雅黑"/>
          <w:b/>
          <w:bCs/>
          <w:sz w:val="52"/>
          <w:szCs w:val="52"/>
        </w:rPr>
      </w:pPr>
      <w:r>
        <w:rPr>
          <w:rFonts w:ascii="微软雅黑" w:eastAsia="微软雅黑" w:hAnsi="微软雅黑" w:hint="eastAsia"/>
          <w:b/>
          <w:bCs/>
          <w:sz w:val="52"/>
          <w:szCs w:val="52"/>
        </w:rPr>
        <w:t>课程标准</w:t>
      </w:r>
    </w:p>
    <w:p w14:paraId="43F0C60E" w14:textId="77777777" w:rsidR="00E50062" w:rsidRDefault="00E50062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sz w:val="52"/>
          <w:szCs w:val="52"/>
        </w:rPr>
      </w:pPr>
    </w:p>
    <w:p w14:paraId="06EAE75F" w14:textId="77777777" w:rsidR="00E50062" w:rsidRDefault="00E50062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sz w:val="52"/>
          <w:szCs w:val="52"/>
        </w:rPr>
      </w:pPr>
    </w:p>
    <w:p w14:paraId="7CBAEAA5" w14:textId="77777777" w:rsidR="00E50062" w:rsidRDefault="00E50062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sz w:val="52"/>
          <w:szCs w:val="52"/>
        </w:rPr>
      </w:pPr>
    </w:p>
    <w:p w14:paraId="29C8B28E" w14:textId="77777777" w:rsidR="00E50062" w:rsidRDefault="00E50062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sz w:val="52"/>
          <w:szCs w:val="52"/>
        </w:rPr>
      </w:pPr>
    </w:p>
    <w:p w14:paraId="1376B9BF" w14:textId="77777777" w:rsidR="00E50062" w:rsidRDefault="00E50062">
      <w:pPr>
        <w:spacing w:beforeLines="50" w:before="156" w:line="360" w:lineRule="auto"/>
        <w:jc w:val="center"/>
        <w:rPr>
          <w:rFonts w:ascii="微软雅黑" w:eastAsia="微软雅黑" w:hAnsi="微软雅黑" w:cs="黑体"/>
          <w:b/>
          <w:sz w:val="52"/>
          <w:szCs w:val="52"/>
        </w:rPr>
      </w:pPr>
    </w:p>
    <w:p w14:paraId="4CC084CA" w14:textId="77777777" w:rsidR="00E50062" w:rsidRDefault="00E50062">
      <w:pPr>
        <w:spacing w:beforeLines="50" w:before="156" w:line="360" w:lineRule="auto"/>
        <w:jc w:val="center"/>
        <w:rPr>
          <w:rFonts w:ascii="微软雅黑" w:eastAsia="微软雅黑" w:hAnsi="微软雅黑" w:cs="黑体"/>
          <w:sz w:val="36"/>
          <w:szCs w:val="36"/>
        </w:rPr>
      </w:pPr>
    </w:p>
    <w:p w14:paraId="10B32043" w14:textId="77777777" w:rsidR="00E50062" w:rsidRDefault="007467D5">
      <w:pPr>
        <w:spacing w:beforeLines="50" w:before="156" w:line="360" w:lineRule="auto"/>
        <w:jc w:val="center"/>
        <w:rPr>
          <w:rFonts w:ascii="微软雅黑" w:eastAsia="微软雅黑" w:hAnsi="微软雅黑" w:cs="黑体"/>
          <w:sz w:val="36"/>
          <w:szCs w:val="36"/>
        </w:rPr>
      </w:pPr>
      <w:r>
        <w:rPr>
          <w:rFonts w:ascii="微软雅黑" w:eastAsia="微软雅黑" w:hAnsi="微软雅黑" w:cs="黑体" w:hint="eastAsia"/>
          <w:sz w:val="36"/>
          <w:szCs w:val="36"/>
        </w:rPr>
        <w:t>深圳市腾讯计算机系统有限公司</w:t>
      </w:r>
    </w:p>
    <w:p w14:paraId="42E96CE0" w14:textId="77777777" w:rsidR="00E50062" w:rsidRDefault="007467D5">
      <w:pPr>
        <w:spacing w:beforeLines="50" w:before="156" w:line="360" w:lineRule="auto"/>
        <w:jc w:val="center"/>
        <w:rPr>
          <w:rFonts w:ascii="微软雅黑" w:eastAsia="微软雅黑" w:hAnsi="微软雅黑" w:cs="黑体"/>
          <w:sz w:val="44"/>
          <w:szCs w:val="44"/>
        </w:rPr>
      </w:pPr>
      <w:r>
        <w:rPr>
          <w:rFonts w:ascii="微软雅黑" w:eastAsia="微软雅黑" w:hAnsi="微软雅黑" w:cs="黑体"/>
          <w:sz w:val="36"/>
          <w:szCs w:val="36"/>
        </w:rPr>
        <w:t>2021年7月</w:t>
      </w:r>
      <w:r>
        <w:rPr>
          <w:rFonts w:ascii="微软雅黑" w:eastAsia="微软雅黑" w:hAnsi="微软雅黑" w:cs="黑体"/>
          <w:sz w:val="44"/>
          <w:szCs w:val="44"/>
        </w:rPr>
        <w:br w:type="page"/>
      </w:r>
    </w:p>
    <w:sdt>
      <w:sdtPr>
        <w:rPr>
          <w:rFonts w:ascii="Times New Roman" w:eastAsia="宋体" w:hAnsi="Times New Roman" w:cs="Times New Roman"/>
          <w:color w:val="auto"/>
          <w:kern w:val="2"/>
          <w:sz w:val="21"/>
          <w:szCs w:val="20"/>
          <w:lang w:val="zh-CN"/>
        </w:rPr>
        <w:id w:val="1732181601"/>
      </w:sdtPr>
      <w:sdtEndPr>
        <w:rPr>
          <w:b/>
          <w:bCs/>
        </w:rPr>
      </w:sdtEndPr>
      <w:sdtContent>
        <w:p w14:paraId="1002B29B" w14:textId="77777777" w:rsidR="00E50062" w:rsidRDefault="00E50062">
          <w:pPr>
            <w:pStyle w:val="TOC10"/>
            <w:jc w:val="center"/>
            <w:rPr>
              <w:rFonts w:ascii="Times New Roman" w:eastAsia="宋体" w:hAnsi="Times New Roman" w:cs="Times New Roman"/>
              <w:color w:val="auto"/>
              <w:kern w:val="2"/>
              <w:sz w:val="21"/>
              <w:szCs w:val="20"/>
              <w:lang w:val="zh-CN"/>
            </w:rPr>
          </w:pPr>
        </w:p>
        <w:p w14:paraId="528AA6FE" w14:textId="77777777" w:rsidR="00E50062" w:rsidRDefault="007467D5">
          <w:pPr>
            <w:pStyle w:val="TOC10"/>
            <w:jc w:val="center"/>
            <w:rPr>
              <w:rFonts w:ascii="微软雅黑" w:eastAsia="微软雅黑" w:hAnsi="微软雅黑"/>
              <w:b/>
              <w:bCs/>
              <w:color w:val="auto"/>
            </w:rPr>
          </w:pPr>
          <w:r>
            <w:rPr>
              <w:rFonts w:ascii="微软雅黑" w:eastAsia="微软雅黑" w:hAnsi="微软雅黑"/>
              <w:b/>
              <w:bCs/>
              <w:color w:val="auto"/>
              <w:lang w:val="zh-CN"/>
            </w:rPr>
            <w:t>目录</w:t>
          </w:r>
        </w:p>
        <w:p w14:paraId="56D8FE66" w14:textId="7822E08E" w:rsidR="001345B1" w:rsidRDefault="007467D5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9071842" w:history="1">
            <w:r w:rsidR="001345B1" w:rsidRPr="00FD20E2">
              <w:rPr>
                <w:rStyle w:val="ae"/>
                <w:rFonts w:ascii="微软雅黑" w:eastAsia="微软雅黑" w:hAnsi="微软雅黑"/>
                <w:noProof/>
              </w:rPr>
              <w:t>一、培训说明</w:t>
            </w:r>
            <w:r w:rsidR="001345B1">
              <w:rPr>
                <w:noProof/>
                <w:webHidden/>
              </w:rPr>
              <w:tab/>
            </w:r>
            <w:r w:rsidR="001345B1">
              <w:rPr>
                <w:noProof/>
                <w:webHidden/>
              </w:rPr>
              <w:fldChar w:fldCharType="begin"/>
            </w:r>
            <w:r w:rsidR="001345B1">
              <w:rPr>
                <w:noProof/>
                <w:webHidden/>
              </w:rPr>
              <w:instrText xml:space="preserve"> PAGEREF _Toc79071842 \h </w:instrText>
            </w:r>
            <w:r w:rsidR="001345B1">
              <w:rPr>
                <w:noProof/>
                <w:webHidden/>
              </w:rPr>
            </w:r>
            <w:r w:rsidR="001345B1">
              <w:rPr>
                <w:noProof/>
                <w:webHidden/>
              </w:rPr>
              <w:fldChar w:fldCharType="separate"/>
            </w:r>
            <w:r w:rsidR="001345B1">
              <w:rPr>
                <w:noProof/>
                <w:webHidden/>
              </w:rPr>
              <w:t>3</w:t>
            </w:r>
            <w:r w:rsidR="001345B1">
              <w:rPr>
                <w:noProof/>
                <w:webHidden/>
              </w:rPr>
              <w:fldChar w:fldCharType="end"/>
            </w:r>
          </w:hyperlink>
        </w:p>
        <w:p w14:paraId="5DA48644" w14:textId="28361D99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43" w:history="1">
            <w:r w:rsidRPr="00FD20E2">
              <w:rPr>
                <w:rStyle w:val="ae"/>
                <w:rFonts w:ascii="仿宋" w:eastAsia="仿宋" w:hAnsi="仿宋"/>
                <w:noProof/>
              </w:rPr>
              <w:t>1. 课程名称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FB82C" w14:textId="0DE360EC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44" w:history="1">
            <w:r w:rsidRPr="00FD20E2">
              <w:rPr>
                <w:rStyle w:val="ae"/>
                <w:rFonts w:ascii="仿宋" w:eastAsia="仿宋" w:hAnsi="仿宋"/>
                <w:noProof/>
              </w:rPr>
              <w:t>2. 培训定义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91ED0" w14:textId="2FE27251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45" w:history="1">
            <w:r w:rsidRPr="00FD20E2">
              <w:rPr>
                <w:rStyle w:val="ae"/>
                <w:rFonts w:ascii="仿宋" w:eastAsia="仿宋" w:hAnsi="仿宋"/>
                <w:noProof/>
              </w:rPr>
              <w:t>3. 培训对象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FFF8E" w14:textId="08E042CF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46" w:history="1">
            <w:r w:rsidRPr="00FD20E2">
              <w:rPr>
                <w:rStyle w:val="ae"/>
                <w:rFonts w:ascii="微软雅黑" w:eastAsia="微软雅黑" w:hAnsi="微软雅黑"/>
                <w:noProof/>
              </w:rPr>
              <w:t>二、培训目标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2BDD4D" w14:textId="640A87A2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47" w:history="1">
            <w:r w:rsidRPr="00FD20E2">
              <w:rPr>
                <w:rStyle w:val="ae"/>
                <w:rFonts w:ascii="仿宋" w:eastAsia="仿宋" w:hAnsi="仿宋"/>
                <w:noProof/>
              </w:rPr>
              <w:t>1.职业素养目标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5B056" w14:textId="29B99289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48" w:history="1">
            <w:r w:rsidRPr="00FD20E2">
              <w:rPr>
                <w:rStyle w:val="ae"/>
                <w:rFonts w:ascii="仿宋" w:eastAsia="仿宋" w:hAnsi="仿宋"/>
                <w:noProof/>
              </w:rPr>
              <w:t>2.理论知识目标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A9328" w14:textId="2EF4DC9C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49" w:history="1">
            <w:r w:rsidRPr="00FD20E2">
              <w:rPr>
                <w:rStyle w:val="ae"/>
                <w:rFonts w:ascii="仿宋" w:eastAsia="仿宋" w:hAnsi="仿宋"/>
                <w:noProof/>
              </w:rPr>
              <w:t>3.操作技能目标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C3D0C" w14:textId="574B085F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0" w:history="1">
            <w:r w:rsidRPr="00FD20E2">
              <w:rPr>
                <w:rStyle w:val="ae"/>
                <w:rFonts w:ascii="微软雅黑" w:eastAsia="微软雅黑" w:hAnsi="微软雅黑"/>
                <w:noProof/>
              </w:rPr>
              <w:t>三、课时分配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ED532" w14:textId="1278E4D2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1" w:history="1">
            <w:r w:rsidRPr="00FD20E2">
              <w:rPr>
                <w:rStyle w:val="ae"/>
                <w:rFonts w:ascii="仿宋" w:eastAsia="仿宋" w:hAnsi="仿宋"/>
                <w:noProof/>
              </w:rPr>
              <w:t>1.总培训课时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59EDB" w14:textId="288E2355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2" w:history="1">
            <w:r w:rsidRPr="00FD20E2">
              <w:rPr>
                <w:rStyle w:val="ae"/>
                <w:rFonts w:ascii="仿宋" w:eastAsia="仿宋" w:hAnsi="仿宋"/>
                <w:noProof/>
              </w:rPr>
              <w:t>2.培训课时分配表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BFA2B" w14:textId="619B12DB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3" w:history="1">
            <w:r w:rsidRPr="00FD20E2">
              <w:rPr>
                <w:rStyle w:val="ae"/>
                <w:rFonts w:ascii="微软雅黑" w:eastAsia="微软雅黑" w:hAnsi="微软雅黑"/>
                <w:noProof/>
              </w:rPr>
              <w:t>四、培训要求与培训内容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92FD1" w14:textId="620E2A8B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4" w:history="1">
            <w:r w:rsidRPr="00FD20E2">
              <w:rPr>
                <w:rStyle w:val="ae"/>
                <w:rFonts w:ascii="微软雅黑" w:eastAsia="微软雅黑" w:hAnsi="微软雅黑"/>
                <w:noProof/>
              </w:rPr>
              <w:t>五、推荐教材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C49DA" w14:textId="1F02BEAE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5" w:history="1">
            <w:r w:rsidRPr="00FD20E2">
              <w:rPr>
                <w:rStyle w:val="ae"/>
                <w:rFonts w:ascii="微软雅黑" w:eastAsia="微软雅黑" w:hAnsi="微软雅黑"/>
                <w:noProof/>
              </w:rPr>
              <w:t>六、培训实施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9A23BD" w14:textId="54DCABA4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6" w:history="1">
            <w:r w:rsidRPr="00FD20E2">
              <w:rPr>
                <w:rStyle w:val="ae"/>
                <w:rFonts w:ascii="仿宋" w:eastAsia="仿宋" w:hAnsi="仿宋"/>
                <w:noProof/>
              </w:rPr>
              <w:t>1.培训师资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9C096" w14:textId="165889E4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7" w:history="1">
            <w:r w:rsidRPr="00FD20E2">
              <w:rPr>
                <w:rStyle w:val="ae"/>
                <w:rFonts w:ascii="仿宋" w:eastAsia="仿宋" w:hAnsi="仿宋"/>
                <w:noProof/>
              </w:rPr>
              <w:t>2.培训场地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3DF370" w14:textId="47919B2B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8" w:history="1">
            <w:r w:rsidRPr="00FD20E2">
              <w:rPr>
                <w:rStyle w:val="ae"/>
                <w:rFonts w:ascii="仿宋" w:eastAsia="仿宋" w:hAnsi="仿宋"/>
                <w:noProof/>
              </w:rPr>
              <w:t>3.实训设备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0EB54" w14:textId="062A50CB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59" w:history="1">
            <w:r w:rsidRPr="00FD20E2">
              <w:rPr>
                <w:rStyle w:val="ae"/>
                <w:rFonts w:ascii="微软雅黑" w:eastAsia="微软雅黑" w:hAnsi="微软雅黑"/>
                <w:noProof/>
              </w:rPr>
              <w:t>七、考核评价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0AE9D" w14:textId="1D10BA4B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0" w:history="1">
            <w:r w:rsidRPr="00FD20E2">
              <w:rPr>
                <w:rStyle w:val="ae"/>
                <w:rFonts w:ascii="仿宋" w:eastAsia="仿宋" w:hAnsi="仿宋"/>
                <w:noProof/>
              </w:rPr>
              <w:t>1.考核方式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7803F" w14:textId="0A17A7D7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1" w:history="1">
            <w:r w:rsidRPr="00FD20E2">
              <w:rPr>
                <w:rStyle w:val="ae"/>
                <w:rFonts w:ascii="仿宋" w:eastAsia="仿宋" w:hAnsi="仿宋"/>
                <w:noProof/>
              </w:rPr>
              <w:t>2.终结性考核内容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FC81B" w14:textId="2CCE2D1C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2" w:history="1">
            <w:r w:rsidRPr="00FD20E2">
              <w:rPr>
                <w:rStyle w:val="ae"/>
                <w:rFonts w:ascii="仿宋" w:eastAsia="仿宋" w:hAnsi="仿宋"/>
                <w:noProof/>
              </w:rPr>
              <w:t>3.考核时间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2C77C6" w14:textId="1ECF7846" w:rsidR="001345B1" w:rsidRDefault="001345B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4"/>
            </w:rPr>
          </w:pPr>
          <w:hyperlink w:anchor="_Toc79071863" w:history="1">
            <w:r w:rsidRPr="00FD20E2">
              <w:rPr>
                <w:rStyle w:val="ae"/>
                <w:rFonts w:ascii="仿宋" w:eastAsia="仿宋" w:hAnsi="仿宋"/>
                <w:noProof/>
              </w:rPr>
              <w:t>4.考核设施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_Toc79071863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B8623" w14:textId="72FB90BD" w:rsidR="00E50062" w:rsidRDefault="007467D5">
          <w:pPr>
            <w:pStyle w:val="TOC1"/>
            <w:tabs>
              <w:tab w:val="right" w:leader="dot" w:pos="8296"/>
            </w:tabs>
            <w:spacing w:line="360" w:lineRule="auto"/>
            <w:ind w:firstLineChars="200" w:firstLine="420"/>
          </w:pPr>
          <w:r>
            <w:rPr>
              <w:bCs/>
              <w:lang w:val="zh-CN"/>
            </w:rPr>
            <w:fldChar w:fldCharType="end"/>
          </w:r>
        </w:p>
      </w:sdtContent>
    </w:sdt>
    <w:p w14:paraId="14B5AAD5" w14:textId="77777777" w:rsidR="00E50062" w:rsidRDefault="007467D5">
      <w:pPr>
        <w:widowControl/>
        <w:jc w:val="left"/>
        <w:rPr>
          <w:rFonts w:ascii="微软雅黑" w:eastAsia="微软雅黑" w:hAnsi="微软雅黑" w:cs="黑体"/>
          <w:sz w:val="44"/>
          <w:szCs w:val="44"/>
        </w:rPr>
      </w:pPr>
      <w:r>
        <w:rPr>
          <w:rFonts w:ascii="微软雅黑" w:eastAsia="微软雅黑" w:hAnsi="微软雅黑" w:cs="黑体"/>
          <w:sz w:val="44"/>
          <w:szCs w:val="44"/>
        </w:rPr>
        <w:br w:type="page"/>
      </w:r>
    </w:p>
    <w:p w14:paraId="1867771C" w14:textId="77777777" w:rsidR="00E50062" w:rsidRDefault="007467D5">
      <w:pPr>
        <w:spacing w:beforeLines="50" w:before="156" w:afterLines="100" w:after="312" w:line="360" w:lineRule="auto"/>
        <w:jc w:val="center"/>
        <w:rPr>
          <w:rFonts w:ascii="微软雅黑" w:eastAsia="微软雅黑" w:hAnsi="微软雅黑" w:cs="黑体"/>
          <w:sz w:val="44"/>
          <w:szCs w:val="44"/>
        </w:rPr>
      </w:pPr>
      <w:r>
        <w:rPr>
          <w:rFonts w:ascii="微软雅黑" w:eastAsia="微软雅黑" w:hAnsi="微软雅黑" w:cs="黑体" w:hint="eastAsia"/>
          <w:sz w:val="44"/>
          <w:szCs w:val="44"/>
        </w:rPr>
        <w:lastRenderedPageBreak/>
        <w:t>《腾讯视频号运营基础》课程标准</w:t>
      </w:r>
    </w:p>
    <w:p w14:paraId="54513CD2" w14:textId="77777777" w:rsidR="00E50062" w:rsidRDefault="007467D5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sz w:val="28"/>
          <w:szCs w:val="28"/>
        </w:rPr>
      </w:pPr>
      <w:bookmarkStart w:id="0" w:name="_Toc79071842"/>
      <w:r>
        <w:rPr>
          <w:rFonts w:ascii="微软雅黑" w:eastAsia="微软雅黑" w:hAnsi="微软雅黑" w:cs="Times New Roman" w:hint="eastAsia"/>
          <w:bCs w:val="0"/>
          <w:sz w:val="28"/>
          <w:szCs w:val="28"/>
        </w:rPr>
        <w:t>一、培训说明</w:t>
      </w:r>
      <w:bookmarkEnd w:id="0"/>
    </w:p>
    <w:p w14:paraId="4B97215A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1" w:name="_Toc79071843"/>
      <w:r>
        <w:rPr>
          <w:rFonts w:ascii="仿宋" w:eastAsia="仿宋" w:hAnsi="仿宋" w:cs="Times New Roman" w:hint="eastAsia"/>
          <w:bCs w:val="0"/>
          <w:sz w:val="28"/>
          <w:szCs w:val="28"/>
        </w:rPr>
        <w:t>1. 课程名称</w:t>
      </w:r>
      <w:bookmarkEnd w:id="1"/>
    </w:p>
    <w:p w14:paraId="7FE74418" w14:textId="77777777" w:rsidR="00E50062" w:rsidRDefault="007467D5">
      <w:pPr>
        <w:spacing w:beforeLines="50" w:before="156" w:line="276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bookmarkStart w:id="2" w:name="_Hlk34951684"/>
      <w:r>
        <w:rPr>
          <w:rFonts w:ascii="仿宋" w:eastAsia="仿宋" w:hAnsi="仿宋" w:hint="eastAsia"/>
          <w:bCs/>
          <w:sz w:val="28"/>
          <w:szCs w:val="28"/>
        </w:rPr>
        <w:t>腾讯视频号运营</w:t>
      </w:r>
      <w:bookmarkEnd w:id="2"/>
      <w:r>
        <w:rPr>
          <w:rFonts w:ascii="仿宋" w:eastAsia="仿宋" w:hAnsi="仿宋" w:hint="eastAsia"/>
          <w:bCs/>
          <w:sz w:val="28"/>
          <w:szCs w:val="28"/>
        </w:rPr>
        <w:t>基础</w:t>
      </w:r>
    </w:p>
    <w:p w14:paraId="662C5B15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3" w:name="_Toc79071844"/>
      <w:r>
        <w:rPr>
          <w:rFonts w:ascii="仿宋" w:eastAsia="仿宋" w:hAnsi="仿宋" w:cs="Times New Roman" w:hint="eastAsia"/>
          <w:bCs w:val="0"/>
          <w:sz w:val="28"/>
          <w:szCs w:val="28"/>
        </w:rPr>
        <w:t>2. 培训定义</w:t>
      </w:r>
      <w:bookmarkEnd w:id="3"/>
    </w:p>
    <w:p w14:paraId="4EAF12F7" w14:textId="77777777" w:rsidR="00E50062" w:rsidRDefault="007467D5">
      <w:pPr>
        <w:spacing w:beforeLines="50" w:before="156" w:line="276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  <w:lang w:eastAsia="zh-Hans"/>
        </w:rPr>
        <w:t>教授</w:t>
      </w:r>
      <w:r>
        <w:rPr>
          <w:rFonts w:ascii="仿宋" w:eastAsia="仿宋" w:hAnsi="仿宋" w:hint="eastAsia"/>
          <w:bCs/>
          <w:sz w:val="28"/>
          <w:szCs w:val="28"/>
        </w:rPr>
        <w:t>腾讯视频号运营技能，在腾讯生态内通过视频号实现涨粉变现和个人/品牌影响力打造。</w:t>
      </w:r>
    </w:p>
    <w:p w14:paraId="2D775B82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4" w:name="_Toc79071845"/>
      <w:r>
        <w:rPr>
          <w:rFonts w:ascii="仿宋" w:eastAsia="仿宋" w:hAnsi="仿宋" w:cs="Times New Roman" w:hint="eastAsia"/>
          <w:bCs w:val="0"/>
          <w:sz w:val="28"/>
          <w:szCs w:val="28"/>
        </w:rPr>
        <w:t>3</w:t>
      </w:r>
      <w:r>
        <w:rPr>
          <w:rFonts w:ascii="仿宋" w:eastAsia="仿宋" w:hAnsi="仿宋" w:cs="Times New Roman"/>
          <w:bCs w:val="0"/>
          <w:sz w:val="28"/>
          <w:szCs w:val="28"/>
        </w:rPr>
        <w:t xml:space="preserve">. </w:t>
      </w:r>
      <w:r>
        <w:rPr>
          <w:rFonts w:ascii="仿宋" w:eastAsia="仿宋" w:hAnsi="仿宋" w:cs="Times New Roman" w:hint="eastAsia"/>
          <w:bCs w:val="0"/>
          <w:sz w:val="28"/>
          <w:szCs w:val="28"/>
        </w:rPr>
        <w:t>培训对象</w:t>
      </w:r>
      <w:bookmarkEnd w:id="4"/>
    </w:p>
    <w:p w14:paraId="56FE5288" w14:textId="77777777" w:rsidR="00E50062" w:rsidRDefault="007467D5">
      <w:pPr>
        <w:spacing w:beforeLines="50" w:before="156" w:line="276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 xml:space="preserve">准备从事或正从事视频号行业或想要利用视频号打造个人/品牌影响力，并实现变现的运营人员。 </w:t>
      </w:r>
    </w:p>
    <w:p w14:paraId="75B1101B" w14:textId="77777777" w:rsidR="00E50062" w:rsidRDefault="007467D5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sz w:val="28"/>
          <w:szCs w:val="28"/>
        </w:rPr>
      </w:pPr>
      <w:bookmarkStart w:id="5" w:name="_Toc79071846"/>
      <w:r>
        <w:rPr>
          <w:rFonts w:ascii="微软雅黑" w:eastAsia="微软雅黑" w:hAnsi="微软雅黑" w:cs="Times New Roman" w:hint="eastAsia"/>
          <w:bCs w:val="0"/>
          <w:sz w:val="28"/>
          <w:szCs w:val="28"/>
        </w:rPr>
        <w:t>二、培训目标</w:t>
      </w:r>
      <w:bookmarkEnd w:id="5"/>
    </w:p>
    <w:p w14:paraId="24C3E0CF" w14:textId="77777777" w:rsidR="00E50062" w:rsidRDefault="007467D5">
      <w:pPr>
        <w:spacing w:line="360" w:lineRule="auto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通过培训，使培训对象掌握腾讯视频号运营的底层思维和运营技巧，能够开展腾讯视频号直播</w:t>
      </w:r>
      <w:r>
        <w:rPr>
          <w:rFonts w:ascii="仿宋" w:eastAsia="仿宋" w:hAnsi="仿宋"/>
          <w:bCs/>
          <w:sz w:val="28"/>
          <w:szCs w:val="28"/>
        </w:rPr>
        <w:t>、</w:t>
      </w:r>
      <w:r>
        <w:rPr>
          <w:rFonts w:ascii="仿宋" w:eastAsia="仿宋" w:hAnsi="仿宋" w:hint="eastAsia"/>
          <w:bCs/>
          <w:sz w:val="28"/>
          <w:szCs w:val="28"/>
        </w:rPr>
        <w:t>运用腾讯视频号变现</w:t>
      </w:r>
      <w:r>
        <w:rPr>
          <w:rFonts w:ascii="仿宋" w:eastAsia="仿宋" w:hAnsi="仿宋"/>
          <w:bCs/>
          <w:sz w:val="28"/>
          <w:szCs w:val="28"/>
        </w:rPr>
        <w:t>，</w:t>
      </w:r>
      <w:r>
        <w:rPr>
          <w:rFonts w:ascii="仿宋" w:eastAsia="仿宋" w:hAnsi="仿宋" w:hint="eastAsia"/>
          <w:bCs/>
          <w:sz w:val="28"/>
          <w:szCs w:val="28"/>
          <w:lang w:eastAsia="zh-Hans"/>
        </w:rPr>
        <w:t>可以</w:t>
      </w:r>
      <w:r>
        <w:rPr>
          <w:rFonts w:ascii="仿宋" w:eastAsia="仿宋" w:hAnsi="仿宋" w:hint="eastAsia"/>
          <w:bCs/>
          <w:sz w:val="28"/>
          <w:szCs w:val="28"/>
        </w:rPr>
        <w:t>在互联网企业、新零售企业、数字化转型中的传统企业从事短视频运营等工作。</w:t>
      </w:r>
    </w:p>
    <w:p w14:paraId="09942890" w14:textId="77777777" w:rsidR="00E50062" w:rsidRDefault="007467D5">
      <w:pPr>
        <w:pStyle w:val="2"/>
        <w:spacing w:beforeLines="50" w:before="156" w:after="0"/>
        <w:ind w:left="568"/>
        <w:rPr>
          <w:rFonts w:ascii="仿宋" w:eastAsia="仿宋" w:hAnsi="仿宋" w:cs="Times New Roman"/>
          <w:bCs w:val="0"/>
          <w:sz w:val="28"/>
          <w:szCs w:val="28"/>
        </w:rPr>
      </w:pPr>
      <w:bookmarkStart w:id="6" w:name="_Toc79071847"/>
      <w:r>
        <w:rPr>
          <w:rFonts w:ascii="仿宋" w:eastAsia="仿宋" w:hAnsi="仿宋" w:cs="Times New Roman" w:hint="eastAsia"/>
          <w:bCs w:val="0"/>
          <w:sz w:val="28"/>
          <w:szCs w:val="28"/>
        </w:rPr>
        <w:t>1</w:t>
      </w:r>
      <w:r>
        <w:rPr>
          <w:rFonts w:ascii="仿宋" w:eastAsia="仿宋" w:hAnsi="仿宋" w:cs="Times New Roman"/>
          <w:bCs w:val="0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sz w:val="28"/>
          <w:szCs w:val="28"/>
        </w:rPr>
        <w:t>职业素养目标</w:t>
      </w:r>
      <w:bookmarkEnd w:id="6"/>
    </w:p>
    <w:p w14:paraId="13E4DB1B" w14:textId="77777777" w:rsidR="00E50062" w:rsidRDefault="007467D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具有积极的人生态度、健康的心理素质、良好的职业道德；</w:t>
      </w:r>
    </w:p>
    <w:p w14:paraId="4DB65687" w14:textId="77777777" w:rsidR="00E50062" w:rsidRDefault="007467D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具有良好的责任心、进取心和坚强的意志；</w:t>
      </w:r>
    </w:p>
    <w:p w14:paraId="672249F7" w14:textId="77777777" w:rsidR="00E50062" w:rsidRDefault="007467D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具有良好的人际交往、团队协作能力；</w:t>
      </w:r>
    </w:p>
    <w:p w14:paraId="297C692A" w14:textId="77777777" w:rsidR="00E50062" w:rsidRDefault="007467D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具有良好的人文素养和继续学习的能力；</w:t>
      </w:r>
    </w:p>
    <w:p w14:paraId="24DB4155" w14:textId="77777777" w:rsidR="00E50062" w:rsidRDefault="007467D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具有基本的软件运用能力和运用计算机进行技术交流、信息处理的能力；</w:t>
      </w:r>
    </w:p>
    <w:p w14:paraId="0A6621E3" w14:textId="77777777" w:rsidR="00E50062" w:rsidRDefault="007467D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具有获取新知识、新技能的意识和能力，能适应不断变化的职业社会；</w:t>
      </w:r>
    </w:p>
    <w:p w14:paraId="0B2ECA4C" w14:textId="77777777" w:rsidR="00E50062" w:rsidRDefault="007467D5"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具有互联网法律意识，重视传递正能量。</w:t>
      </w:r>
    </w:p>
    <w:p w14:paraId="1D138E5E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7" w:name="_Toc36150268"/>
      <w:bookmarkStart w:id="8" w:name="_Toc79071848"/>
      <w:r>
        <w:rPr>
          <w:rFonts w:ascii="仿宋" w:eastAsia="仿宋" w:hAnsi="仿宋" w:cs="Times New Roman" w:hint="eastAsia"/>
          <w:bCs w:val="0"/>
          <w:sz w:val="28"/>
          <w:szCs w:val="28"/>
        </w:rPr>
        <w:t>2</w:t>
      </w:r>
      <w:r>
        <w:rPr>
          <w:rFonts w:ascii="仿宋" w:eastAsia="仿宋" w:hAnsi="仿宋" w:cs="Times New Roman"/>
          <w:bCs w:val="0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sz w:val="28"/>
          <w:szCs w:val="28"/>
        </w:rPr>
        <w:t>理论知识目标</w:t>
      </w:r>
      <w:bookmarkEnd w:id="7"/>
      <w:bookmarkEnd w:id="8"/>
    </w:p>
    <w:p w14:paraId="12496DF0" w14:textId="77777777" w:rsidR="00E50062" w:rsidRDefault="007467D5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全面认识</w:t>
      </w:r>
      <w:r>
        <w:rPr>
          <w:rFonts w:ascii="仿宋" w:eastAsia="仿宋" w:hAnsi="仿宋" w:hint="eastAsia"/>
          <w:sz w:val="28"/>
          <w:szCs w:val="28"/>
          <w:lang w:eastAsia="zh-Hans"/>
        </w:rPr>
        <w:t>腾讯</w:t>
      </w:r>
      <w:r>
        <w:rPr>
          <w:rFonts w:ascii="仿宋" w:eastAsia="仿宋" w:hAnsi="仿宋" w:hint="eastAsia"/>
          <w:sz w:val="28"/>
          <w:szCs w:val="28"/>
        </w:rPr>
        <w:t>视频号的特征和商业价值；</w:t>
      </w:r>
    </w:p>
    <w:p w14:paraId="260B5619" w14:textId="77777777" w:rsidR="00E50062" w:rsidRDefault="007467D5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掌握腾讯视频号的内容策划与推广方法；</w:t>
      </w:r>
    </w:p>
    <w:p w14:paraId="1BF2C29E" w14:textId="77777777" w:rsidR="00E50062" w:rsidRDefault="007467D5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掌握腾讯视频号的变现方法；</w:t>
      </w:r>
    </w:p>
    <w:p w14:paraId="4B20F074" w14:textId="77777777" w:rsidR="00E50062" w:rsidRDefault="007467D5">
      <w:pPr>
        <w:pStyle w:val="11"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掌握腾讯视频号直播方法。</w:t>
      </w:r>
    </w:p>
    <w:p w14:paraId="49B56FCD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9" w:name="_Toc36150269"/>
      <w:bookmarkStart w:id="10" w:name="_Toc79071849"/>
      <w:r>
        <w:rPr>
          <w:rFonts w:ascii="仿宋" w:eastAsia="仿宋" w:hAnsi="仿宋" w:cs="Times New Roman"/>
          <w:bCs w:val="0"/>
          <w:sz w:val="28"/>
          <w:szCs w:val="28"/>
        </w:rPr>
        <w:t>3</w:t>
      </w:r>
      <w:r>
        <w:rPr>
          <w:rFonts w:ascii="仿宋" w:eastAsia="仿宋" w:hAnsi="仿宋" w:cs="Times New Roman" w:hint="eastAsia"/>
          <w:bCs w:val="0"/>
          <w:sz w:val="28"/>
          <w:szCs w:val="28"/>
        </w:rPr>
        <w:t>.操作技能目标</w:t>
      </w:r>
      <w:bookmarkEnd w:id="9"/>
      <w:bookmarkEnd w:id="10"/>
    </w:p>
    <w:p w14:paraId="508EE742" w14:textId="77777777" w:rsidR="00E50062" w:rsidRDefault="007467D5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能完成腾讯视频号基础操作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开通、发布作品</w:t>
      </w:r>
      <w:r>
        <w:rPr>
          <w:rFonts w:ascii="仿宋" w:eastAsia="仿宋" w:hAnsi="仿宋" w:hint="eastAsia"/>
          <w:sz w:val="28"/>
          <w:szCs w:val="28"/>
          <w:lang w:eastAsia="zh-Hans"/>
        </w:rPr>
        <w:t>等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154ABC60" w14:textId="77777777" w:rsidR="00E50062" w:rsidRDefault="007467D5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能策划爆款选题、制作视频、评论互动，产出优质内容；</w:t>
      </w:r>
    </w:p>
    <w:p w14:paraId="6F2969D7" w14:textId="77777777" w:rsidR="00E50062" w:rsidRDefault="007467D5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能通过找定位、找竞品、借助算法分发内容和涨粉；</w:t>
      </w:r>
    </w:p>
    <w:p w14:paraId="22CE5B70" w14:textId="77777777" w:rsidR="00E50062" w:rsidRDefault="007467D5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能通过导流、广告、带货等形式变现；</w:t>
      </w:r>
    </w:p>
    <w:p w14:paraId="619694C1" w14:textId="77777777" w:rsidR="00E50062" w:rsidRDefault="007467D5">
      <w:pPr>
        <w:pStyle w:val="11"/>
        <w:numPr>
          <w:ilvl w:val="0"/>
          <w:numId w:val="3"/>
        </w:numPr>
        <w:spacing w:line="360" w:lineRule="auto"/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能够熟练运用腾讯视频号开展直播并变现。</w:t>
      </w:r>
    </w:p>
    <w:p w14:paraId="68D58B60" w14:textId="77777777" w:rsidR="00E50062" w:rsidRDefault="007467D5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sz w:val="28"/>
          <w:szCs w:val="28"/>
        </w:rPr>
      </w:pPr>
      <w:bookmarkStart w:id="11" w:name="_Toc79071850"/>
      <w:r>
        <w:rPr>
          <w:rFonts w:ascii="微软雅黑" w:eastAsia="微软雅黑" w:hAnsi="微软雅黑" w:cs="Times New Roman" w:hint="eastAsia"/>
          <w:bCs w:val="0"/>
          <w:sz w:val="28"/>
          <w:szCs w:val="28"/>
        </w:rPr>
        <w:t>三、课时分配</w:t>
      </w:r>
      <w:bookmarkEnd w:id="11"/>
    </w:p>
    <w:p w14:paraId="6350C4DA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12" w:name="_Toc79071851"/>
      <w:r>
        <w:rPr>
          <w:rFonts w:ascii="仿宋" w:eastAsia="仿宋" w:hAnsi="仿宋" w:cs="Times New Roman" w:hint="eastAsia"/>
          <w:bCs w:val="0"/>
          <w:sz w:val="28"/>
          <w:szCs w:val="28"/>
        </w:rPr>
        <w:t>1.总培训课时</w:t>
      </w:r>
      <w:bookmarkEnd w:id="12"/>
    </w:p>
    <w:p w14:paraId="2C9CDD60" w14:textId="77777777" w:rsidR="00E50062" w:rsidRDefault="007467D5">
      <w:pPr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/>
          <w:bCs/>
          <w:sz w:val="28"/>
          <w:szCs w:val="28"/>
        </w:rPr>
        <w:t>总培训课时：50课时，其中包含教学课时48课时、认证考试课时2课时</w:t>
      </w:r>
      <w:r>
        <w:rPr>
          <w:rFonts w:ascii="仿宋" w:eastAsia="仿宋" w:hAnsi="仿宋" w:hint="eastAsia"/>
          <w:bCs/>
          <w:sz w:val="28"/>
          <w:szCs w:val="28"/>
        </w:rPr>
        <w:t>，根据课程特点灵活采用直播、录播、案例等教学方式。</w:t>
      </w:r>
    </w:p>
    <w:p w14:paraId="18E58139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13" w:name="_Toc79071852"/>
      <w:r>
        <w:rPr>
          <w:rFonts w:ascii="仿宋" w:eastAsia="仿宋" w:hAnsi="仿宋" w:cs="Times New Roman" w:hint="eastAsia"/>
          <w:bCs w:val="0"/>
          <w:sz w:val="28"/>
          <w:szCs w:val="28"/>
        </w:rPr>
        <w:lastRenderedPageBreak/>
        <w:t>2.培训课时分配表</w:t>
      </w:r>
      <w:bookmarkEnd w:id="13"/>
    </w:p>
    <w:p w14:paraId="379B16EA" w14:textId="77777777" w:rsidR="00E50062" w:rsidRDefault="007467D5">
      <w:pPr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具体培训课时分配见下：</w:t>
      </w:r>
    </w:p>
    <w:p w14:paraId="53CAD31E" w14:textId="77777777" w:rsidR="00E50062" w:rsidRDefault="007467D5">
      <w:pPr>
        <w:pStyle w:val="af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培训课时分配表</w:t>
      </w:r>
    </w:p>
    <w:tbl>
      <w:tblPr>
        <w:tblW w:w="80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57" w:type="dxa"/>
          <w:bottom w:w="142" w:type="dxa"/>
          <w:right w:w="57" w:type="dxa"/>
        </w:tblCellMar>
        <w:tblLook w:val="04A0" w:firstRow="1" w:lastRow="0" w:firstColumn="1" w:lastColumn="0" w:noHBand="0" w:noVBand="1"/>
      </w:tblPr>
      <w:tblGrid>
        <w:gridCol w:w="5720"/>
        <w:gridCol w:w="1199"/>
        <w:gridCol w:w="1144"/>
      </w:tblGrid>
      <w:tr w:rsidR="00E50062" w14:paraId="0A17BE01" w14:textId="77777777">
        <w:trPr>
          <w:cantSplit/>
          <w:trHeight w:val="23"/>
          <w:tblHeader/>
          <w:jc w:val="center"/>
        </w:trPr>
        <w:tc>
          <w:tcPr>
            <w:tcW w:w="5720" w:type="dxa"/>
            <w:shd w:val="clear" w:color="auto" w:fill="EAF1DD" w:themeFill="accent3" w:themeFillTint="33"/>
            <w:vAlign w:val="center"/>
          </w:tcPr>
          <w:p w14:paraId="27120403" w14:textId="77777777" w:rsidR="00E50062" w:rsidRDefault="007467D5">
            <w:pPr>
              <w:pStyle w:val="000"/>
              <w:spacing w:line="2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培训内容</w:t>
            </w:r>
          </w:p>
        </w:tc>
        <w:tc>
          <w:tcPr>
            <w:tcW w:w="1199" w:type="dxa"/>
            <w:shd w:val="clear" w:color="auto" w:fill="EAF1DD" w:themeFill="accent3" w:themeFillTint="33"/>
            <w:vAlign w:val="center"/>
          </w:tcPr>
          <w:p w14:paraId="79309FF5" w14:textId="77777777" w:rsidR="00E50062" w:rsidRDefault="007467D5">
            <w:pPr>
              <w:pStyle w:val="000"/>
              <w:spacing w:line="2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培训课时</w:t>
            </w:r>
          </w:p>
        </w:tc>
        <w:tc>
          <w:tcPr>
            <w:tcW w:w="1144" w:type="dxa"/>
            <w:shd w:val="clear" w:color="auto" w:fill="EAF1DD" w:themeFill="accent3" w:themeFillTint="33"/>
            <w:vAlign w:val="center"/>
          </w:tcPr>
          <w:p w14:paraId="59757509" w14:textId="77777777" w:rsidR="00E50062" w:rsidRDefault="007467D5">
            <w:pPr>
              <w:pStyle w:val="000"/>
              <w:spacing w:line="2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总课时</w:t>
            </w:r>
          </w:p>
        </w:tc>
      </w:tr>
      <w:tr w:rsidR="00E50062" w14:paraId="0394AA45" w14:textId="77777777">
        <w:trPr>
          <w:cantSplit/>
          <w:trHeight w:val="23"/>
          <w:jc w:val="center"/>
        </w:trPr>
        <w:tc>
          <w:tcPr>
            <w:tcW w:w="5720" w:type="dxa"/>
            <w:shd w:val="clear" w:color="auto" w:fill="FFFFFF"/>
            <w:vAlign w:val="center"/>
          </w:tcPr>
          <w:p w14:paraId="4BE0D6C6" w14:textId="77777777" w:rsidR="00E50062" w:rsidRDefault="007467D5">
            <w:pPr>
              <w:pStyle w:val="af1"/>
              <w:spacing w:line="28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模块一：认识视频号的行业规范</w:t>
            </w:r>
          </w:p>
        </w:tc>
        <w:tc>
          <w:tcPr>
            <w:tcW w:w="1199" w:type="dxa"/>
            <w:shd w:val="clear" w:color="auto" w:fill="FFFFFF"/>
            <w:vAlign w:val="center"/>
          </w:tcPr>
          <w:p w14:paraId="0B9C3C6E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4</w:t>
            </w:r>
          </w:p>
        </w:tc>
        <w:tc>
          <w:tcPr>
            <w:tcW w:w="1144" w:type="dxa"/>
            <w:vMerge w:val="restart"/>
            <w:shd w:val="clear" w:color="auto" w:fill="FFFFFF"/>
            <w:vAlign w:val="center"/>
          </w:tcPr>
          <w:p w14:paraId="03C6FAEB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4</w:t>
            </w:r>
          </w:p>
        </w:tc>
      </w:tr>
      <w:tr w:rsidR="00E50062" w14:paraId="58900737" w14:textId="77777777">
        <w:trPr>
          <w:cantSplit/>
          <w:trHeight w:val="23"/>
          <w:jc w:val="center"/>
        </w:trPr>
        <w:tc>
          <w:tcPr>
            <w:tcW w:w="5720" w:type="dxa"/>
            <w:shd w:val="clear" w:color="auto" w:fill="FFFFFF"/>
            <w:vAlign w:val="center"/>
          </w:tcPr>
          <w:p w14:paraId="7954C293" w14:textId="77777777" w:rsidR="00E50062" w:rsidRDefault="007467D5">
            <w:pPr>
              <w:pStyle w:val="af1"/>
              <w:spacing w:line="28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一、</w:t>
            </w:r>
            <w:r>
              <w:rPr>
                <w:rFonts w:ascii="仿宋" w:eastAsia="仿宋" w:hAnsi="仿宋" w:hint="eastAsia"/>
                <w:sz w:val="24"/>
              </w:rPr>
              <w:t>视频号使用规范及意识形态</w:t>
            </w:r>
          </w:p>
        </w:tc>
        <w:tc>
          <w:tcPr>
            <w:tcW w:w="1199" w:type="dxa"/>
            <w:shd w:val="clear" w:color="auto" w:fill="FFFFFF"/>
            <w:vAlign w:val="center"/>
          </w:tcPr>
          <w:p w14:paraId="43B9735E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shd w:val="clear" w:color="auto" w:fill="FFFFFF"/>
            <w:vAlign w:val="center"/>
          </w:tcPr>
          <w:p w14:paraId="3C8BC1A1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4AC545F1" w14:textId="77777777">
        <w:trPr>
          <w:cantSplit/>
          <w:trHeight w:val="23"/>
          <w:jc w:val="center"/>
        </w:trPr>
        <w:tc>
          <w:tcPr>
            <w:tcW w:w="5720" w:type="dxa"/>
            <w:shd w:val="clear" w:color="auto" w:fill="FFFFFF"/>
            <w:vAlign w:val="center"/>
          </w:tcPr>
          <w:p w14:paraId="2871BEFF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二、视频号的传播特征及商业价值</w:t>
            </w:r>
          </w:p>
        </w:tc>
        <w:tc>
          <w:tcPr>
            <w:tcW w:w="1199" w:type="dxa"/>
            <w:shd w:val="clear" w:color="auto" w:fill="FFFFFF"/>
            <w:vAlign w:val="center"/>
          </w:tcPr>
          <w:p w14:paraId="2EB8F356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</w:t>
            </w:r>
          </w:p>
        </w:tc>
        <w:tc>
          <w:tcPr>
            <w:tcW w:w="1144" w:type="dxa"/>
            <w:vMerge/>
            <w:shd w:val="clear" w:color="auto" w:fill="FFFFFF"/>
            <w:vAlign w:val="center"/>
          </w:tcPr>
          <w:p w14:paraId="085BF4A6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068751B9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0D190CE4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模块二：视频号基础操作入门</w:t>
            </w:r>
          </w:p>
        </w:tc>
        <w:tc>
          <w:tcPr>
            <w:tcW w:w="1199" w:type="dxa"/>
            <w:shd w:val="clear" w:color="auto" w:fill="FFFFFF"/>
            <w:vAlign w:val="center"/>
          </w:tcPr>
          <w:p w14:paraId="15102E3E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10</w:t>
            </w:r>
          </w:p>
        </w:tc>
        <w:tc>
          <w:tcPr>
            <w:tcW w:w="1144" w:type="dxa"/>
            <w:vMerge w:val="restart"/>
            <w:shd w:val="clear" w:color="auto" w:fill="FFFFFF"/>
            <w:vAlign w:val="center"/>
          </w:tcPr>
          <w:p w14:paraId="28CAC8D5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10</w:t>
            </w:r>
          </w:p>
        </w:tc>
      </w:tr>
      <w:tr w:rsidR="00E50062" w14:paraId="74414111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1056DE7B" w14:textId="77777777" w:rsidR="00E50062" w:rsidRDefault="007467D5">
            <w:pPr>
              <w:pStyle w:val="af1"/>
              <w:spacing w:line="28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一、视频号的开通</w:t>
            </w:r>
          </w:p>
        </w:tc>
        <w:tc>
          <w:tcPr>
            <w:tcW w:w="1199" w:type="dxa"/>
            <w:vAlign w:val="center"/>
          </w:tcPr>
          <w:p w14:paraId="6FA1D7F7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2EE72348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27491C36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066A270F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二、视频号的启动</w:t>
            </w:r>
          </w:p>
        </w:tc>
        <w:tc>
          <w:tcPr>
            <w:tcW w:w="1199" w:type="dxa"/>
            <w:vAlign w:val="center"/>
          </w:tcPr>
          <w:p w14:paraId="316923EC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144" w:type="dxa"/>
            <w:vMerge/>
            <w:vAlign w:val="center"/>
          </w:tcPr>
          <w:p w14:paraId="2993D46D" w14:textId="77777777" w:rsidR="00E50062" w:rsidRDefault="00E50062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460490BF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3ACC0973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三、视频号的认证</w:t>
            </w:r>
          </w:p>
        </w:tc>
        <w:tc>
          <w:tcPr>
            <w:tcW w:w="1199" w:type="dxa"/>
            <w:vAlign w:val="center"/>
          </w:tcPr>
          <w:p w14:paraId="409365B5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71B19DED" w14:textId="77777777" w:rsidR="00E50062" w:rsidRDefault="00E50062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5B38A8BD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3831CEC5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四、视频号的拍摄与剪辑</w:t>
            </w:r>
          </w:p>
        </w:tc>
        <w:tc>
          <w:tcPr>
            <w:tcW w:w="1199" w:type="dxa"/>
            <w:vAlign w:val="center"/>
          </w:tcPr>
          <w:p w14:paraId="69D63E2B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B1BF952" w14:textId="77777777" w:rsidR="00E50062" w:rsidRDefault="00E50062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6CA69179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27AE2E5B" w14:textId="1E9BD3CD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五、实训：视频号基础操作入门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技能实训</w:t>
            </w:r>
          </w:p>
        </w:tc>
        <w:tc>
          <w:tcPr>
            <w:tcW w:w="1199" w:type="dxa"/>
            <w:vAlign w:val="center"/>
          </w:tcPr>
          <w:p w14:paraId="60352EC6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1144" w:type="dxa"/>
            <w:vMerge/>
            <w:vAlign w:val="center"/>
          </w:tcPr>
          <w:p w14:paraId="73505A56" w14:textId="77777777" w:rsidR="00E50062" w:rsidRDefault="00E50062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0747A283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4D27AF17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模块三：视频号内容策划</w:t>
            </w:r>
          </w:p>
        </w:tc>
        <w:tc>
          <w:tcPr>
            <w:tcW w:w="1199" w:type="dxa"/>
            <w:vAlign w:val="center"/>
          </w:tcPr>
          <w:p w14:paraId="0674E0FF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8</w:t>
            </w:r>
          </w:p>
        </w:tc>
        <w:tc>
          <w:tcPr>
            <w:tcW w:w="1144" w:type="dxa"/>
            <w:vMerge w:val="restart"/>
            <w:vAlign w:val="center"/>
          </w:tcPr>
          <w:p w14:paraId="4CE84FBB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8</w:t>
            </w:r>
          </w:p>
        </w:tc>
      </w:tr>
      <w:tr w:rsidR="00E50062" w14:paraId="198177D7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62322C71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bookmarkStart w:id="14" w:name="OLE_LINK3"/>
            <w:bookmarkStart w:id="15" w:name="OLE_LINK2"/>
            <w:r>
              <w:rPr>
                <w:rFonts w:ascii="仿宋" w:eastAsia="仿宋" w:hAnsi="仿宋" w:hint="eastAsia"/>
                <w:sz w:val="24"/>
              </w:rPr>
              <w:t>一、</w:t>
            </w:r>
            <w:bookmarkEnd w:id="14"/>
            <w:bookmarkEnd w:id="15"/>
            <w:r>
              <w:rPr>
                <w:rFonts w:ascii="仿宋" w:eastAsia="仿宋" w:hAnsi="仿宋" w:hint="eastAsia"/>
                <w:sz w:val="24"/>
              </w:rPr>
              <w:t>明确视频号定位</w:t>
            </w:r>
          </w:p>
        </w:tc>
        <w:tc>
          <w:tcPr>
            <w:tcW w:w="1199" w:type="dxa"/>
            <w:vAlign w:val="center"/>
          </w:tcPr>
          <w:p w14:paraId="39DFD560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5B09940C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62EFA47D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16DF20AA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二、视频号内容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输出方法</w:t>
            </w:r>
          </w:p>
        </w:tc>
        <w:tc>
          <w:tcPr>
            <w:tcW w:w="1199" w:type="dxa"/>
            <w:vAlign w:val="center"/>
          </w:tcPr>
          <w:p w14:paraId="08F4DE05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34F62B80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14CFF5B5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1E864B32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三、爆款脚本撰写办法</w:t>
            </w:r>
          </w:p>
        </w:tc>
        <w:tc>
          <w:tcPr>
            <w:tcW w:w="1199" w:type="dxa"/>
            <w:vAlign w:val="center"/>
          </w:tcPr>
          <w:p w14:paraId="20FF7357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02F89099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32DA4A42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0911D61C" w14:textId="0B001E6C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四、实训：视频号内容策划技能实训</w:t>
            </w:r>
          </w:p>
        </w:tc>
        <w:tc>
          <w:tcPr>
            <w:tcW w:w="1199" w:type="dxa"/>
            <w:vAlign w:val="center"/>
          </w:tcPr>
          <w:p w14:paraId="0C4FA0E1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1144" w:type="dxa"/>
            <w:vMerge/>
            <w:vAlign w:val="center"/>
          </w:tcPr>
          <w:p w14:paraId="65DB8DC2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17D4DD7C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7B5F8656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模块四：视频号运营与推广</w:t>
            </w:r>
          </w:p>
        </w:tc>
        <w:tc>
          <w:tcPr>
            <w:tcW w:w="1199" w:type="dxa"/>
            <w:vAlign w:val="center"/>
          </w:tcPr>
          <w:p w14:paraId="1AB19292" w14:textId="77777777" w:rsidR="00E50062" w:rsidRDefault="007467D5">
            <w:pPr>
              <w:pStyle w:val="af1"/>
              <w:tabs>
                <w:tab w:val="left" w:pos="294"/>
                <w:tab w:val="center" w:pos="602"/>
              </w:tabs>
              <w:spacing w:line="280" w:lineRule="exact"/>
              <w:ind w:firstLineChars="200" w:firstLine="482"/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5</w:t>
            </w:r>
          </w:p>
        </w:tc>
        <w:tc>
          <w:tcPr>
            <w:tcW w:w="1144" w:type="dxa"/>
            <w:vMerge w:val="restart"/>
            <w:vAlign w:val="center"/>
          </w:tcPr>
          <w:p w14:paraId="2950B24C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5</w:t>
            </w:r>
          </w:p>
        </w:tc>
      </w:tr>
      <w:tr w:rsidR="00E50062" w14:paraId="3C94A482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5C41A9A6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一、视频号渠道推广</w:t>
            </w:r>
          </w:p>
        </w:tc>
        <w:tc>
          <w:tcPr>
            <w:tcW w:w="1199" w:type="dxa"/>
            <w:vAlign w:val="center"/>
          </w:tcPr>
          <w:p w14:paraId="5E1629B5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134AEDE2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49F0F8B6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2D77EBEA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二、借助腾讯社交圈扩散视频号</w:t>
            </w:r>
          </w:p>
        </w:tc>
        <w:tc>
          <w:tcPr>
            <w:tcW w:w="1199" w:type="dxa"/>
            <w:vAlign w:val="center"/>
          </w:tcPr>
          <w:p w14:paraId="6CA23DEE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272ED012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02270D40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3C824478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三、视频号与公众号互推</w:t>
            </w:r>
          </w:p>
        </w:tc>
        <w:tc>
          <w:tcPr>
            <w:tcW w:w="1199" w:type="dxa"/>
            <w:vAlign w:val="center"/>
          </w:tcPr>
          <w:p w14:paraId="6C898E13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741C70FA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355BF62A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2F340F6A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四、视频号涨粉策略</w:t>
            </w:r>
          </w:p>
        </w:tc>
        <w:tc>
          <w:tcPr>
            <w:tcW w:w="1199" w:type="dxa"/>
            <w:vAlign w:val="center"/>
          </w:tcPr>
          <w:p w14:paraId="7B403411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691A69DB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7D8A7DF1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23FF698C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五、视频号福利设置</w:t>
            </w:r>
          </w:p>
        </w:tc>
        <w:tc>
          <w:tcPr>
            <w:tcW w:w="1199" w:type="dxa"/>
            <w:vAlign w:val="center"/>
          </w:tcPr>
          <w:p w14:paraId="1880F3DB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2617E3CA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E50062" w14:paraId="15862276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450E8448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模块五：视频号变现</w:t>
            </w:r>
          </w:p>
        </w:tc>
        <w:tc>
          <w:tcPr>
            <w:tcW w:w="1199" w:type="dxa"/>
            <w:vAlign w:val="center"/>
          </w:tcPr>
          <w:p w14:paraId="58F59034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8</w:t>
            </w:r>
          </w:p>
        </w:tc>
        <w:tc>
          <w:tcPr>
            <w:tcW w:w="1144" w:type="dxa"/>
            <w:vMerge w:val="restart"/>
            <w:vAlign w:val="center"/>
          </w:tcPr>
          <w:p w14:paraId="5FA9F0C2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8</w:t>
            </w:r>
          </w:p>
        </w:tc>
      </w:tr>
      <w:tr w:rsidR="00E50062" w14:paraId="125B0016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55E4D67E" w14:textId="77777777" w:rsidR="00E50062" w:rsidRDefault="007467D5">
            <w:pPr>
              <w:pStyle w:val="af1"/>
              <w:spacing w:line="28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一、视频号变现方法</w:t>
            </w:r>
          </w:p>
        </w:tc>
        <w:tc>
          <w:tcPr>
            <w:tcW w:w="1199" w:type="dxa"/>
            <w:vAlign w:val="center"/>
          </w:tcPr>
          <w:p w14:paraId="47058081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144" w:type="dxa"/>
            <w:vMerge/>
            <w:vAlign w:val="center"/>
          </w:tcPr>
          <w:p w14:paraId="391FC1CF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143186F1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481F1652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二、视频号广告推广</w:t>
            </w:r>
          </w:p>
        </w:tc>
        <w:tc>
          <w:tcPr>
            <w:tcW w:w="1199" w:type="dxa"/>
            <w:vAlign w:val="center"/>
          </w:tcPr>
          <w:p w14:paraId="6BA828D2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2D32E2BF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443FDE89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4B127EF4" w14:textId="77777777" w:rsidR="00E50062" w:rsidRDefault="007467D5">
            <w:pPr>
              <w:pStyle w:val="af1"/>
              <w:numPr>
                <w:ilvl w:val="0"/>
                <w:numId w:val="4"/>
              </w:numPr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视频号视频带货技巧</w:t>
            </w:r>
          </w:p>
        </w:tc>
        <w:tc>
          <w:tcPr>
            <w:tcW w:w="1199" w:type="dxa"/>
            <w:vAlign w:val="center"/>
          </w:tcPr>
          <w:p w14:paraId="1F9D2159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144" w:type="dxa"/>
            <w:vMerge/>
            <w:vAlign w:val="center"/>
          </w:tcPr>
          <w:p w14:paraId="6A150A7A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0F18150F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6148FD0B" w14:textId="77777777" w:rsidR="00E50062" w:rsidRDefault="007467D5">
            <w:pPr>
              <w:pStyle w:val="af1"/>
              <w:numPr>
                <w:ilvl w:val="0"/>
                <w:numId w:val="4"/>
              </w:numPr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社群导流工具简介</w:t>
            </w:r>
          </w:p>
        </w:tc>
        <w:tc>
          <w:tcPr>
            <w:tcW w:w="1199" w:type="dxa"/>
            <w:vAlign w:val="center"/>
          </w:tcPr>
          <w:p w14:paraId="48206F94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1F655FC7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50A4B30B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29ECAA08" w14:textId="77777777" w:rsidR="00E50062" w:rsidRDefault="007467D5">
            <w:pPr>
              <w:pStyle w:val="af1"/>
              <w:numPr>
                <w:ilvl w:val="0"/>
                <w:numId w:val="4"/>
              </w:numPr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视频号导流流程设计</w:t>
            </w:r>
          </w:p>
        </w:tc>
        <w:tc>
          <w:tcPr>
            <w:tcW w:w="1199" w:type="dxa"/>
            <w:vAlign w:val="center"/>
          </w:tcPr>
          <w:p w14:paraId="7743B69E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144" w:type="dxa"/>
            <w:vMerge/>
            <w:vAlign w:val="center"/>
          </w:tcPr>
          <w:p w14:paraId="7BC1B0B3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39DB075E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59759C1D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模块六：视频号直播的几种方法</w:t>
            </w:r>
          </w:p>
        </w:tc>
        <w:tc>
          <w:tcPr>
            <w:tcW w:w="1199" w:type="dxa"/>
            <w:vAlign w:val="center"/>
          </w:tcPr>
          <w:p w14:paraId="0FF2ECB0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5</w:t>
            </w:r>
          </w:p>
        </w:tc>
        <w:tc>
          <w:tcPr>
            <w:tcW w:w="1144" w:type="dxa"/>
            <w:vMerge w:val="restart"/>
            <w:vAlign w:val="center"/>
          </w:tcPr>
          <w:p w14:paraId="756EE1D8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5</w:t>
            </w:r>
          </w:p>
        </w:tc>
      </w:tr>
      <w:tr w:rsidR="00E50062" w14:paraId="6B941D1F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22B66A35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一、视频号手机直播技巧</w:t>
            </w:r>
          </w:p>
        </w:tc>
        <w:tc>
          <w:tcPr>
            <w:tcW w:w="1199" w:type="dxa"/>
            <w:vAlign w:val="center"/>
          </w:tcPr>
          <w:p w14:paraId="4B152A8D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144" w:type="dxa"/>
            <w:vMerge/>
            <w:vAlign w:val="center"/>
          </w:tcPr>
          <w:p w14:paraId="060E3F04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46EB726D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2C2E0F98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二、电脑端直播方法及适用对象</w:t>
            </w:r>
          </w:p>
        </w:tc>
        <w:tc>
          <w:tcPr>
            <w:tcW w:w="1199" w:type="dxa"/>
            <w:vAlign w:val="center"/>
          </w:tcPr>
          <w:p w14:paraId="7E191242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22DE583A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3FACD8BE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519192C4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三、视频号直播方式对比</w:t>
            </w:r>
          </w:p>
        </w:tc>
        <w:tc>
          <w:tcPr>
            <w:tcW w:w="1199" w:type="dxa"/>
            <w:vAlign w:val="center"/>
          </w:tcPr>
          <w:p w14:paraId="58B85ADE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144" w:type="dxa"/>
            <w:vMerge/>
            <w:vAlign w:val="center"/>
          </w:tcPr>
          <w:p w14:paraId="3382E58B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08C83571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6503C34B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模块七：视频号直播流程</w:t>
            </w:r>
          </w:p>
        </w:tc>
        <w:tc>
          <w:tcPr>
            <w:tcW w:w="1199" w:type="dxa"/>
            <w:vAlign w:val="center"/>
          </w:tcPr>
          <w:p w14:paraId="5C67FF04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8</w:t>
            </w:r>
          </w:p>
        </w:tc>
        <w:tc>
          <w:tcPr>
            <w:tcW w:w="1144" w:type="dxa"/>
            <w:vMerge w:val="restart"/>
            <w:vAlign w:val="center"/>
          </w:tcPr>
          <w:p w14:paraId="1CAF3670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8</w:t>
            </w:r>
          </w:p>
        </w:tc>
      </w:tr>
      <w:tr w:rsidR="00E50062" w14:paraId="052ACB4E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03B6DFDC" w14:textId="77777777" w:rsidR="00E50062" w:rsidRDefault="007467D5">
            <w:pPr>
              <w:pStyle w:val="af1"/>
              <w:spacing w:line="28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一、视频号直播前准备</w:t>
            </w:r>
          </w:p>
        </w:tc>
        <w:tc>
          <w:tcPr>
            <w:tcW w:w="1199" w:type="dxa"/>
            <w:vAlign w:val="center"/>
          </w:tcPr>
          <w:p w14:paraId="19B6AA0E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144" w:type="dxa"/>
            <w:vMerge/>
            <w:vAlign w:val="center"/>
          </w:tcPr>
          <w:p w14:paraId="0FA6983B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1CA76740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55C627D5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二、视频号直播技巧及注意事项</w:t>
            </w:r>
          </w:p>
        </w:tc>
        <w:tc>
          <w:tcPr>
            <w:tcW w:w="1199" w:type="dxa"/>
            <w:vAlign w:val="center"/>
          </w:tcPr>
          <w:p w14:paraId="2DF2EE92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</w:t>
            </w:r>
          </w:p>
        </w:tc>
        <w:tc>
          <w:tcPr>
            <w:tcW w:w="1144" w:type="dxa"/>
            <w:vMerge/>
            <w:vAlign w:val="center"/>
          </w:tcPr>
          <w:p w14:paraId="5BB728DC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65097A50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5D30C83B" w14:textId="1419A6C0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</w:t>
            </w:r>
            <w:r w:rsidR="00FF36B5">
              <w:rPr>
                <w:rFonts w:ascii="仿宋" w:eastAsia="仿宋" w:hAnsi="仿宋" w:hint="eastAsia"/>
                <w:sz w:val="24"/>
              </w:rPr>
              <w:t>实训</w:t>
            </w:r>
            <w:r>
              <w:rPr>
                <w:rFonts w:ascii="仿宋" w:eastAsia="仿宋" w:hAnsi="仿宋" w:hint="eastAsia"/>
                <w:sz w:val="24"/>
              </w:rPr>
              <w:t>：视频号直播流程技能实训</w:t>
            </w:r>
          </w:p>
        </w:tc>
        <w:tc>
          <w:tcPr>
            <w:tcW w:w="1199" w:type="dxa"/>
            <w:vAlign w:val="center"/>
          </w:tcPr>
          <w:p w14:paraId="337E724D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5</w:t>
            </w:r>
          </w:p>
        </w:tc>
        <w:tc>
          <w:tcPr>
            <w:tcW w:w="1144" w:type="dxa"/>
            <w:vMerge/>
            <w:vAlign w:val="center"/>
          </w:tcPr>
          <w:p w14:paraId="14F3B8E9" w14:textId="77777777" w:rsidR="00E50062" w:rsidRDefault="00E50062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50062" w14:paraId="1A2353AD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37A64DB1" w14:textId="77777777" w:rsidR="00E50062" w:rsidRDefault="007467D5">
            <w:pPr>
              <w:pStyle w:val="af1"/>
              <w:spacing w:line="28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考试认证</w:t>
            </w:r>
          </w:p>
        </w:tc>
        <w:tc>
          <w:tcPr>
            <w:tcW w:w="1199" w:type="dxa"/>
            <w:vAlign w:val="center"/>
          </w:tcPr>
          <w:p w14:paraId="01FF5818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</w:t>
            </w:r>
          </w:p>
        </w:tc>
        <w:tc>
          <w:tcPr>
            <w:tcW w:w="1144" w:type="dxa"/>
            <w:vAlign w:val="center"/>
          </w:tcPr>
          <w:p w14:paraId="3BE34D90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2</w:t>
            </w:r>
          </w:p>
        </w:tc>
      </w:tr>
      <w:tr w:rsidR="00E50062" w14:paraId="0F45A8DA" w14:textId="77777777">
        <w:trPr>
          <w:cantSplit/>
          <w:trHeight w:val="23"/>
          <w:jc w:val="center"/>
        </w:trPr>
        <w:tc>
          <w:tcPr>
            <w:tcW w:w="5720" w:type="dxa"/>
            <w:vAlign w:val="center"/>
          </w:tcPr>
          <w:p w14:paraId="584DCD77" w14:textId="77777777" w:rsidR="00E50062" w:rsidRDefault="007467D5">
            <w:pPr>
              <w:pStyle w:val="af1"/>
              <w:spacing w:line="280" w:lineRule="exact"/>
              <w:jc w:val="center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总  计</w:t>
            </w:r>
          </w:p>
        </w:tc>
        <w:tc>
          <w:tcPr>
            <w:tcW w:w="1199" w:type="dxa"/>
            <w:vAlign w:val="center"/>
          </w:tcPr>
          <w:p w14:paraId="3BD04238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50</w:t>
            </w:r>
          </w:p>
        </w:tc>
        <w:tc>
          <w:tcPr>
            <w:tcW w:w="1144" w:type="dxa"/>
            <w:vAlign w:val="center"/>
          </w:tcPr>
          <w:p w14:paraId="3F893F14" w14:textId="77777777" w:rsidR="00E50062" w:rsidRDefault="007467D5">
            <w:pPr>
              <w:pStyle w:val="af1"/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50</w:t>
            </w:r>
          </w:p>
        </w:tc>
      </w:tr>
    </w:tbl>
    <w:p w14:paraId="1C237C05" w14:textId="77777777" w:rsidR="00E50062" w:rsidRDefault="00E50062">
      <w:pPr>
        <w:spacing w:beforeLines="50" w:before="156" w:line="560" w:lineRule="exact"/>
        <w:ind w:firstLineChars="200" w:firstLine="420"/>
      </w:pPr>
    </w:p>
    <w:p w14:paraId="185987FD" w14:textId="77777777" w:rsidR="00E50062" w:rsidRDefault="007467D5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sz w:val="28"/>
          <w:szCs w:val="28"/>
        </w:rPr>
      </w:pPr>
      <w:bookmarkStart w:id="16" w:name="_Toc79071853"/>
      <w:r>
        <w:rPr>
          <w:rFonts w:ascii="微软雅黑" w:eastAsia="微软雅黑" w:hAnsi="微软雅黑" w:cs="Times New Roman" w:hint="eastAsia"/>
          <w:bCs w:val="0"/>
          <w:sz w:val="28"/>
          <w:szCs w:val="28"/>
        </w:rPr>
        <w:t>四、培训要求与培训内容</w:t>
      </w:r>
      <w:bookmarkEnd w:id="16"/>
    </w:p>
    <w:tbl>
      <w:tblPr>
        <w:tblW w:w="80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880"/>
        <w:gridCol w:w="1148"/>
        <w:gridCol w:w="4209"/>
        <w:gridCol w:w="1843"/>
      </w:tblGrid>
      <w:tr w:rsidR="00E50062" w14:paraId="1B5DFEBC" w14:textId="77777777">
        <w:trPr>
          <w:trHeight w:val="23"/>
          <w:tblHeader/>
          <w:jc w:val="center"/>
        </w:trPr>
        <w:tc>
          <w:tcPr>
            <w:tcW w:w="2028" w:type="dxa"/>
            <w:gridSpan w:val="2"/>
            <w:shd w:val="clear" w:color="auto" w:fill="EAF1DD" w:themeFill="accent3" w:themeFillTint="33"/>
            <w:vAlign w:val="center"/>
          </w:tcPr>
          <w:p w14:paraId="3DC2A2EB" w14:textId="77777777" w:rsidR="00E50062" w:rsidRDefault="007467D5">
            <w:pPr>
              <w:pStyle w:val="000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培训内容</w:t>
            </w:r>
          </w:p>
        </w:tc>
        <w:tc>
          <w:tcPr>
            <w:tcW w:w="4209" w:type="dxa"/>
            <w:shd w:val="clear" w:color="auto" w:fill="EAF1DD" w:themeFill="accent3" w:themeFillTint="33"/>
            <w:vAlign w:val="center"/>
          </w:tcPr>
          <w:p w14:paraId="6EF0D913" w14:textId="77777777" w:rsidR="00E50062" w:rsidRDefault="007467D5">
            <w:pPr>
              <w:pStyle w:val="000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培训要求</w:t>
            </w: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14:paraId="28C4A796" w14:textId="77777777" w:rsidR="00E50062" w:rsidRDefault="007467D5">
            <w:pPr>
              <w:pStyle w:val="000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培训建议</w:t>
            </w:r>
          </w:p>
        </w:tc>
      </w:tr>
      <w:tr w:rsidR="00E50062" w14:paraId="6CB2F2D1" w14:textId="77777777">
        <w:trPr>
          <w:trHeight w:val="23"/>
          <w:jc w:val="center"/>
        </w:trPr>
        <w:tc>
          <w:tcPr>
            <w:tcW w:w="880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0023297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模块一：认识视频号的行业规范</w:t>
            </w: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F5B787C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一、视频号使用规范及意识形态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32A1EA4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理论知识：</w:t>
            </w:r>
          </w:p>
          <w:p w14:paraId="21E64914" w14:textId="77777777" w:rsidR="00E50062" w:rsidRDefault="007467D5">
            <w:pPr>
              <w:pStyle w:val="af1"/>
              <w:numPr>
                <w:ilvl w:val="255"/>
                <w:numId w:val="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明确</w:t>
            </w:r>
            <w:r>
              <w:rPr>
                <w:rFonts w:ascii="仿宋" w:eastAsia="仿宋" w:hAnsi="仿宋" w:hint="eastAsia"/>
                <w:sz w:val="24"/>
              </w:rPr>
              <w:t>视频号使用过程中的违规行为；</w:t>
            </w:r>
          </w:p>
          <w:p w14:paraId="1A8E5364" w14:textId="77777777" w:rsidR="00E50062" w:rsidRDefault="007467D5">
            <w:pPr>
              <w:pStyle w:val="af1"/>
              <w:numPr>
                <w:ilvl w:val="255"/>
                <w:numId w:val="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  <w:lang w:eastAsia="zh-Hans"/>
              </w:rPr>
              <w:t>2.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建立</w:t>
            </w:r>
            <w:r>
              <w:rPr>
                <w:rFonts w:ascii="仿宋" w:eastAsia="仿宋" w:hAnsi="仿宋" w:hint="eastAsia"/>
                <w:sz w:val="24"/>
              </w:rPr>
              <w:t>视频创作中正能量意识；</w:t>
            </w:r>
          </w:p>
          <w:p w14:paraId="6121F5F9" w14:textId="77777777" w:rsidR="00E50062" w:rsidRDefault="007467D5">
            <w:pPr>
              <w:pStyle w:val="af1"/>
              <w:numPr>
                <w:ilvl w:val="255"/>
                <w:numId w:val="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学习</w:t>
            </w:r>
            <w:r>
              <w:rPr>
                <w:rFonts w:ascii="仿宋" w:eastAsia="仿宋" w:hAnsi="仿宋" w:hint="eastAsia"/>
                <w:sz w:val="24"/>
              </w:rPr>
              <w:t>互联网法律法规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条例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  <w:p w14:paraId="6EE638B5" w14:textId="77777777" w:rsidR="00E50062" w:rsidRDefault="007467D5">
            <w:pPr>
              <w:pStyle w:val="af1"/>
              <w:numPr>
                <w:ilvl w:val="255"/>
                <w:numId w:val="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遵循社会主义核心价值观，反映积极向上的内容。</w:t>
            </w:r>
          </w:p>
        </w:tc>
        <w:tc>
          <w:tcPr>
            <w:tcW w:w="1843" w:type="dxa"/>
            <w:shd w:val="clear" w:color="auto" w:fill="FFFFFF"/>
            <w:tcMar>
              <w:top w:w="255" w:type="dxa"/>
              <w:bottom w:w="284" w:type="dxa"/>
            </w:tcMar>
          </w:tcPr>
          <w:p w14:paraId="111A5D23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重点：</w:t>
            </w:r>
          </w:p>
          <w:p w14:paraId="3B73B20D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识别视频号违规行为。</w:t>
            </w:r>
          </w:p>
          <w:p w14:paraId="60826840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05E63CB0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强化视频创作中的正能量意识。</w:t>
            </w:r>
          </w:p>
        </w:tc>
      </w:tr>
      <w:tr w:rsidR="00E50062" w14:paraId="79AD2D51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81A35B0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08A5ADC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二、视频号的传播特征及商业价值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6CC6D0F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0B80A8B3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bookmarkStart w:id="17" w:name="OLE_LINK24"/>
            <w:bookmarkStart w:id="18" w:name="OLE_LINK25"/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了解视频号的传播特征</w:t>
            </w:r>
            <w:bookmarkEnd w:id="17"/>
            <w:bookmarkEnd w:id="18"/>
            <w:r>
              <w:rPr>
                <w:rFonts w:ascii="仿宋" w:eastAsia="仿宋" w:hAnsi="仿宋" w:hint="eastAsia"/>
                <w:sz w:val="24"/>
              </w:rPr>
              <w:t>；</w:t>
            </w:r>
          </w:p>
          <w:p w14:paraId="61D4A31B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2.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对比</w:t>
            </w:r>
            <w:r>
              <w:rPr>
                <w:rFonts w:ascii="仿宋" w:eastAsia="仿宋" w:hAnsi="仿宋" w:hint="eastAsia"/>
                <w:sz w:val="24"/>
              </w:rPr>
              <w:t>视频号与其它短视频平台的区别；</w:t>
            </w:r>
          </w:p>
          <w:p w14:paraId="358238F9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3.</w:t>
            </w:r>
            <w:r>
              <w:rPr>
                <w:rFonts w:ascii="仿宋" w:eastAsia="仿宋" w:hAnsi="仿宋" w:hint="eastAsia"/>
                <w:sz w:val="24"/>
              </w:rPr>
              <w:t>了解视频号的商业价值。</w:t>
            </w:r>
          </w:p>
        </w:tc>
        <w:tc>
          <w:tcPr>
            <w:tcW w:w="1843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FD06D17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重点：</w:t>
            </w:r>
          </w:p>
          <w:p w14:paraId="59F5F3E1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视频号的传播特征。</w:t>
            </w:r>
          </w:p>
          <w:p w14:paraId="4B99E77D" w14:textId="77777777" w:rsidR="00E50062" w:rsidRDefault="007467D5">
            <w:pPr>
              <w:pStyle w:val="af1"/>
              <w:spacing w:line="340" w:lineRule="exact"/>
              <w:jc w:val="lef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6A527DB3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1.理解视频号与其他短视频平台的区别。</w:t>
            </w:r>
          </w:p>
        </w:tc>
      </w:tr>
      <w:tr w:rsidR="00E50062" w14:paraId="3E145F6E" w14:textId="77777777">
        <w:trPr>
          <w:trHeight w:val="23"/>
          <w:jc w:val="center"/>
        </w:trPr>
        <w:tc>
          <w:tcPr>
            <w:tcW w:w="880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3B06ED8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模块二：视频号基础操作入门</w:t>
            </w: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2991608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一、视频号的开通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5EF0845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1E1D3754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掌握视频号账号开通、认证等基础操作；</w:t>
            </w:r>
          </w:p>
          <w:p w14:paraId="61E05972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2.</w:t>
            </w:r>
            <w:r>
              <w:rPr>
                <w:rFonts w:ascii="仿宋" w:eastAsia="仿宋" w:hAnsi="仿宋" w:hint="eastAsia"/>
                <w:sz w:val="24"/>
              </w:rPr>
              <w:t>能够取一个好的视频号名字；</w:t>
            </w:r>
          </w:p>
          <w:p w14:paraId="76D452A3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3.</w:t>
            </w:r>
            <w:r>
              <w:rPr>
                <w:rFonts w:ascii="仿宋" w:eastAsia="仿宋" w:hAnsi="仿宋" w:hint="eastAsia"/>
                <w:sz w:val="24"/>
              </w:rPr>
              <w:t>能够写一个好简介。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A732A74" w14:textId="77777777" w:rsidR="00E50062" w:rsidRDefault="007467D5">
            <w:pPr>
              <w:pStyle w:val="af1"/>
              <w:spacing w:line="340" w:lineRule="exact"/>
              <w:jc w:val="lef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重点：</w:t>
            </w:r>
          </w:p>
          <w:p w14:paraId="3F308C11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bookmarkStart w:id="19" w:name="OLE_LINK41"/>
            <w:bookmarkStart w:id="20" w:name="OLE_LINK40"/>
            <w:r>
              <w:rPr>
                <w:rFonts w:ascii="仿宋" w:eastAsia="仿宋" w:hAnsi="仿宋" w:hint="eastAsia"/>
                <w:sz w:val="24"/>
              </w:rPr>
              <w:t>1.</w:t>
            </w:r>
            <w:bookmarkEnd w:id="19"/>
            <w:bookmarkEnd w:id="20"/>
            <w:r>
              <w:rPr>
                <w:rFonts w:ascii="仿宋" w:eastAsia="仿宋" w:hAnsi="仿宋" w:hint="eastAsia"/>
                <w:sz w:val="24"/>
              </w:rPr>
              <w:t>视频号名字、头像、个人简介、头图设计；</w:t>
            </w:r>
          </w:p>
          <w:p w14:paraId="447A3F8B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2.视频号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内</w:t>
            </w:r>
            <w:r>
              <w:rPr>
                <w:rFonts w:ascii="仿宋" w:eastAsia="仿宋" w:hAnsi="仿宋" w:hint="eastAsia"/>
                <w:sz w:val="24"/>
              </w:rPr>
              <w:t>的基本装修；</w:t>
            </w:r>
          </w:p>
          <w:p w14:paraId="20E48965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3.清楚视频号的认证步骤；</w:t>
            </w:r>
          </w:p>
          <w:p w14:paraId="7A77AF9F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4.掌握基本的视频号拍摄与剪辑。</w:t>
            </w:r>
          </w:p>
          <w:p w14:paraId="5C994EFC" w14:textId="77777777" w:rsidR="00E50062" w:rsidRDefault="007467D5">
            <w:pPr>
              <w:pStyle w:val="af1"/>
              <w:spacing w:line="340" w:lineRule="exact"/>
              <w:jc w:val="lef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00780CDE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1.设计一个好的视频号名字和简介；</w:t>
            </w:r>
          </w:p>
          <w:p w14:paraId="189242AB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2.</w:t>
            </w:r>
            <w:r>
              <w:rPr>
                <w:rFonts w:ascii="仿宋" w:eastAsia="仿宋" w:hAnsi="仿宋" w:hint="eastAsia"/>
                <w:sz w:val="24"/>
              </w:rPr>
              <w:t>掌握基本的视频号拍摄与剪辑。</w:t>
            </w:r>
          </w:p>
        </w:tc>
      </w:tr>
      <w:tr w:rsidR="00E50062" w14:paraId="4CD3F485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E9DE4FA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A661D17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二、视频号的启动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3A76E621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bookmarkStart w:id="21" w:name="OLE_LINK34"/>
            <w:bookmarkStart w:id="22" w:name="OLE_LINK35"/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7E6753AE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1.能够在视频号上传和发布视频；</w:t>
            </w:r>
          </w:p>
          <w:p w14:paraId="5D02364A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2.</w:t>
            </w:r>
            <w:r>
              <w:rPr>
                <w:rFonts w:ascii="仿宋" w:eastAsia="仿宋" w:hAnsi="仿宋" w:hint="eastAsia"/>
                <w:sz w:val="24"/>
              </w:rPr>
              <w:t>能够掌握发布作品时的一些技巧；</w:t>
            </w:r>
            <w:bookmarkEnd w:id="21"/>
            <w:bookmarkEnd w:id="22"/>
          </w:p>
          <w:p w14:paraId="38E9AD4B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3.</w:t>
            </w:r>
            <w:r>
              <w:rPr>
                <w:rFonts w:ascii="仿宋" w:eastAsia="仿宋" w:hAnsi="仿宋" w:hint="eastAsia"/>
                <w:sz w:val="24"/>
              </w:rPr>
              <w:t>能够设计视频号名字、头像、个人简介等。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77A9EC1C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0209FE35" w14:textId="77777777">
        <w:trPr>
          <w:trHeight w:val="90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A586004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B686128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三、视频号的认证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E63FDFE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操作技能要求：</w:t>
            </w:r>
          </w:p>
          <w:p w14:paraId="3D13D789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掌握视频号认证的步骤。</w:t>
            </w:r>
          </w:p>
          <w:p w14:paraId="3D406994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理论知识要求：</w:t>
            </w:r>
          </w:p>
          <w:p w14:paraId="6B1F1F31" w14:textId="77777777" w:rsidR="00E50062" w:rsidRDefault="007467D5">
            <w:pPr>
              <w:pStyle w:val="af1"/>
              <w:numPr>
                <w:ilvl w:val="255"/>
                <w:numId w:val="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了解视频号认证的步骤和要求；</w:t>
            </w:r>
          </w:p>
          <w:p w14:paraId="23FC7F22" w14:textId="77777777" w:rsidR="00E50062" w:rsidRDefault="007467D5">
            <w:pPr>
              <w:pStyle w:val="af1"/>
              <w:numPr>
                <w:ilvl w:val="255"/>
                <w:numId w:val="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2.</w:t>
            </w:r>
            <w:r>
              <w:rPr>
                <w:rFonts w:ascii="仿宋" w:eastAsia="仿宋" w:hAnsi="仿宋" w:hint="eastAsia"/>
                <w:sz w:val="24"/>
              </w:rPr>
              <w:t>了解不同账号适宜的认证类型。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28A5F739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73904739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469E915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E1F9C73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四、视频号的拍摄与剪辑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DC1E61C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bookmarkStart w:id="23" w:name="OLE_LINK36"/>
            <w:bookmarkStart w:id="24" w:name="OLE_LINK37"/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  <w:bookmarkEnd w:id="23"/>
            <w:bookmarkEnd w:id="24"/>
          </w:p>
          <w:p w14:paraId="32A57D3D" w14:textId="77777777" w:rsidR="00E50062" w:rsidRDefault="007467D5">
            <w:pPr>
              <w:pStyle w:val="af1"/>
              <w:numPr>
                <w:ilvl w:val="255"/>
                <w:numId w:val="0"/>
              </w:numPr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hint="eastAsia"/>
              </w:rPr>
              <w:t>能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运用至少一款手机或者电脑剪辑工具；</w:t>
            </w:r>
          </w:p>
          <w:p w14:paraId="11C2686D" w14:textId="77777777" w:rsidR="00E50062" w:rsidRDefault="007467D5">
            <w:pPr>
              <w:pStyle w:val="af1"/>
              <w:tabs>
                <w:tab w:val="left" w:pos="312"/>
              </w:tabs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2</w:t>
            </w:r>
            <w:r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  <w:t>.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能用手机完成基本的拍摄。</w:t>
            </w:r>
          </w:p>
          <w:p w14:paraId="6A2CDA36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55BC47CC" w14:textId="77777777" w:rsidR="00E50062" w:rsidRDefault="007467D5">
            <w:pPr>
              <w:pStyle w:val="af1"/>
              <w:tabs>
                <w:tab w:val="left" w:pos="312"/>
              </w:tabs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了解视频号拍摄的几种类型；</w:t>
            </w:r>
          </w:p>
          <w:p w14:paraId="331B3274" w14:textId="77777777" w:rsidR="00E50062" w:rsidRDefault="007467D5">
            <w:pPr>
              <w:pStyle w:val="af1"/>
              <w:tabs>
                <w:tab w:val="left" w:pos="312"/>
              </w:tabs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了解视频号剪辑的一些工具。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356B61B6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775A0F4A" w14:textId="77777777">
        <w:trPr>
          <w:trHeight w:val="23"/>
          <w:jc w:val="center"/>
        </w:trPr>
        <w:tc>
          <w:tcPr>
            <w:tcW w:w="880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1095A2F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lastRenderedPageBreak/>
              <w:t>模块三：视频号内容策划</w:t>
            </w: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ED575F1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一、明确视频号定位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</w:tcPr>
          <w:p w14:paraId="3E1A9996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1D82D82D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能够分析某一两个精品账号的定位。</w:t>
            </w:r>
          </w:p>
          <w:p w14:paraId="3FABF12B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424FC8A7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掌握视频号定位的几种方法。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9D173D5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重点：</w:t>
            </w:r>
          </w:p>
          <w:p w14:paraId="43555898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找准视频号定位；</w:t>
            </w:r>
          </w:p>
          <w:p w14:paraId="3C348B1F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2.分析竞品账号，建立选题库；</w:t>
            </w:r>
          </w:p>
          <w:p w14:paraId="46C9FE2D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3.掌握爆款选题的写法。</w:t>
            </w:r>
          </w:p>
          <w:p w14:paraId="4E28DCFD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10B2AB2F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1.能通过数据分析、用户调研总结爆款选题特点；</w:t>
            </w:r>
          </w:p>
          <w:p w14:paraId="315DD250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2.能够掌握爆款脚本的写法。</w:t>
            </w:r>
          </w:p>
        </w:tc>
      </w:tr>
      <w:tr w:rsidR="00E50062" w14:paraId="36451939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5098DFB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A98B903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二、持续输出视频号内容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</w:tcPr>
          <w:p w14:paraId="7FFE9854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6526D276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  <w:t>1.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结合账号特色改写爆款选题；</w:t>
            </w:r>
          </w:p>
          <w:p w14:paraId="1D64F420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kern w:val="22"/>
                <w:sz w:val="24"/>
              </w:rPr>
            </w:pPr>
            <w:r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  <w:t>2.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建立账号选题库。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4F641BF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3A903D2A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3E57B92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5C25E0A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三、爆款脚本撰写办法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</w:tcPr>
          <w:p w14:paraId="6C9E82D7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180E70D0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1.能够模仿写出某一种爆款脚本；</w:t>
            </w:r>
          </w:p>
          <w:p w14:paraId="7D0A9507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2.能够设计好的视频的封面和标题。</w:t>
            </w:r>
          </w:p>
          <w:p w14:paraId="1A0439F6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2F305521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了解爆款选题的基本特点。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C3EA6C1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1B36D879" w14:textId="77777777">
        <w:trPr>
          <w:trHeight w:val="23"/>
          <w:jc w:val="center"/>
        </w:trPr>
        <w:tc>
          <w:tcPr>
            <w:tcW w:w="880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A874242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模块四：视频号运营与推广</w:t>
            </w: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205BB30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一、视频号渠道推广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0EAF8C6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0156CA0E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能够转发视频号进行扩散。</w:t>
            </w:r>
          </w:p>
          <w:p w14:paraId="799233F4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78E012AC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  <w:t>1.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kern w:val="2"/>
                <w:sz w:val="24"/>
              </w:rPr>
              <w:t>推广视频号的几种方法。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7393F9A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重点：</w:t>
            </w:r>
          </w:p>
          <w:p w14:paraId="7A49DF2B" w14:textId="77777777" w:rsidR="00E50062" w:rsidRDefault="007467D5">
            <w:pPr>
              <w:pStyle w:val="af1"/>
              <w:numPr>
                <w:ilvl w:val="0"/>
                <w:numId w:val="5"/>
              </w:numPr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掌握几种视频号推广的办法；</w:t>
            </w:r>
          </w:p>
          <w:p w14:paraId="7F0367DB" w14:textId="77777777" w:rsidR="00E50062" w:rsidRDefault="007467D5">
            <w:pPr>
              <w:pStyle w:val="af1"/>
              <w:numPr>
                <w:ilvl w:val="0"/>
                <w:numId w:val="5"/>
              </w:numPr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掌握视频号涨粉的一些技巧；</w:t>
            </w:r>
          </w:p>
          <w:p w14:paraId="40B44AD9" w14:textId="77777777" w:rsidR="00E50062" w:rsidRDefault="007467D5">
            <w:pPr>
              <w:pStyle w:val="af1"/>
              <w:numPr>
                <w:ilvl w:val="0"/>
                <w:numId w:val="5"/>
              </w:numPr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评论区互动的办法；</w:t>
            </w:r>
          </w:p>
          <w:p w14:paraId="5FA83E46" w14:textId="77777777" w:rsidR="00E50062" w:rsidRDefault="007467D5">
            <w:pPr>
              <w:pStyle w:val="af1"/>
              <w:numPr>
                <w:ilvl w:val="0"/>
                <w:numId w:val="5"/>
              </w:numPr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设置视频号福利。</w:t>
            </w:r>
          </w:p>
          <w:p w14:paraId="5469DC4B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7C35136B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  <w:t>1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kern w:val="2"/>
                <w:sz w:val="24"/>
                <w:lang w:eastAsia="zh-Hans"/>
              </w:rPr>
              <w:t>.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kern w:val="2"/>
                <w:sz w:val="24"/>
              </w:rPr>
              <w:t>视频号涨粉技巧。</w:t>
            </w:r>
          </w:p>
        </w:tc>
      </w:tr>
      <w:tr w:rsidR="00E50062" w14:paraId="41BDF530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21B6350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FBDC73C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二、借助腾讯社交圈扩散视频号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E911419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1EBCF1FA" w14:textId="3F0B1B87" w:rsidR="00E50062" w:rsidRDefault="001C457E" w:rsidP="001C457E">
            <w:pPr>
              <w:pStyle w:val="af1"/>
              <w:tabs>
                <w:tab w:val="left" w:pos="312"/>
              </w:tabs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.</w:t>
            </w:r>
            <w:r w:rsidR="007467D5">
              <w:rPr>
                <w:rFonts w:ascii="仿宋" w:eastAsia="仿宋" w:hAnsi="仿宋" w:hint="eastAsia"/>
                <w:sz w:val="24"/>
                <w:lang w:eastAsia="zh-Hans"/>
              </w:rPr>
              <w:t>精准</w:t>
            </w:r>
            <w:r w:rsidR="007467D5">
              <w:rPr>
                <w:rFonts w:ascii="仿宋" w:eastAsia="仿宋" w:hAnsi="仿宋" w:hint="eastAsia"/>
                <w:sz w:val="24"/>
              </w:rPr>
              <w:t>转发视频号到社群、朋友圈；</w:t>
            </w:r>
          </w:p>
          <w:p w14:paraId="519BD711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2.公众号中插入视频号。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62967972" w14:textId="77777777" w:rsidR="00E50062" w:rsidRDefault="00E50062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254A9E5C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F74060F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1193C34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三、视频号与公众号互推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02746B3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4DCFF028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1.设置公众号与视频号互相绑定；</w:t>
            </w:r>
          </w:p>
          <w:p w14:paraId="3D3D1209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2.利用公众号为视频号导流。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6AE9C580" w14:textId="77777777" w:rsidR="00E50062" w:rsidRDefault="00E50062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220ADA2F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3AAA07C3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7F8A39A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四、视频号涨粉策略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8A903AB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56FE7DDA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简介中或者评论区设置视频号福利。</w:t>
            </w:r>
          </w:p>
          <w:p w14:paraId="7C2F0004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322081E8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kern w:val="2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lastRenderedPageBreak/>
              <w:t>1.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编写</w:t>
            </w:r>
            <w:r>
              <w:rPr>
                <w:rFonts w:ascii="仿宋" w:eastAsia="仿宋" w:hAnsi="仿宋" w:hint="eastAsia"/>
                <w:sz w:val="24"/>
              </w:rPr>
              <w:t>引导关注的话术。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24245CDA" w14:textId="77777777" w:rsidR="00E50062" w:rsidRDefault="00E50062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24AFF304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560FF64" w14:textId="77777777" w:rsidR="00E50062" w:rsidRDefault="00E50062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532494A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五、视频号福利设置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35326AEF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6A3D1E80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  <w:t>1.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巧妙在他人评论区互动导流。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45C7FFDF" w14:textId="77777777" w:rsidR="00E50062" w:rsidRDefault="00E50062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</w:tr>
      <w:tr w:rsidR="00E50062" w14:paraId="0034119E" w14:textId="77777777">
        <w:trPr>
          <w:trHeight w:val="23"/>
          <w:jc w:val="center"/>
        </w:trPr>
        <w:tc>
          <w:tcPr>
            <w:tcW w:w="880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D0AB49A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模块五：视频号变现</w:t>
            </w: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EBF2ABF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一、视频号变现方法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36D7C112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0E16A7BC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三种视频号变现方法及对比。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62D82C2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重点：</w:t>
            </w:r>
          </w:p>
          <w:p w14:paraId="6AFE0D70" w14:textId="77777777" w:rsidR="00E50062" w:rsidRDefault="007467D5">
            <w:pPr>
              <w:pStyle w:val="af1"/>
              <w:numPr>
                <w:ilvl w:val="0"/>
                <w:numId w:val="7"/>
              </w:numPr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三种视频号变现方法及适宜类型；</w:t>
            </w:r>
          </w:p>
          <w:p w14:paraId="2F566E09" w14:textId="77777777" w:rsidR="00E50062" w:rsidRDefault="007467D5">
            <w:pPr>
              <w:pStyle w:val="af1"/>
              <w:numPr>
                <w:ilvl w:val="0"/>
                <w:numId w:val="7"/>
              </w:numPr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视频号带货技巧；</w:t>
            </w:r>
          </w:p>
          <w:p w14:paraId="21C81BEC" w14:textId="77777777" w:rsidR="00E50062" w:rsidRDefault="007467D5">
            <w:pPr>
              <w:pStyle w:val="af1"/>
              <w:numPr>
                <w:ilvl w:val="0"/>
                <w:numId w:val="7"/>
              </w:numPr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视频号导流流程及技巧；</w:t>
            </w:r>
          </w:p>
          <w:p w14:paraId="14E3FF9C" w14:textId="77777777" w:rsidR="00E50062" w:rsidRDefault="007467D5">
            <w:pPr>
              <w:pStyle w:val="af1"/>
              <w:numPr>
                <w:ilvl w:val="0"/>
                <w:numId w:val="7"/>
              </w:numPr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视频号广告注意事项。</w:t>
            </w:r>
          </w:p>
          <w:p w14:paraId="09D1B31B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4CD0C576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  <w:t>1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  <w:lang w:eastAsia="zh-Hans"/>
              </w:rPr>
              <w:t>.</w:t>
            </w: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三种视频号变现方法及适宜账号类型。</w:t>
            </w:r>
          </w:p>
        </w:tc>
      </w:tr>
      <w:tr w:rsidR="00E50062" w14:paraId="66A5AF57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8949464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70DB0CC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二、视频号广告推广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3445C9F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00A229CA" w14:textId="77777777" w:rsidR="00E50062" w:rsidRDefault="007467D5">
            <w:pPr>
              <w:pStyle w:val="af1"/>
              <w:numPr>
                <w:ilvl w:val="0"/>
                <w:numId w:val="8"/>
              </w:numPr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视频号广告的几种类型；</w:t>
            </w:r>
          </w:p>
          <w:p w14:paraId="6829DEAE" w14:textId="77777777" w:rsidR="00E50062" w:rsidRDefault="007467D5">
            <w:pPr>
              <w:pStyle w:val="af1"/>
              <w:numPr>
                <w:ilvl w:val="0"/>
                <w:numId w:val="8"/>
              </w:numPr>
              <w:spacing w:line="360" w:lineRule="exact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视频号广告的3个诀窍；</w:t>
            </w:r>
          </w:p>
          <w:p w14:paraId="2950B12D" w14:textId="77777777" w:rsidR="00E50062" w:rsidRDefault="007467D5">
            <w:pPr>
              <w:pStyle w:val="af1"/>
              <w:numPr>
                <w:ilvl w:val="0"/>
                <w:numId w:val="8"/>
              </w:numPr>
              <w:spacing w:line="360" w:lineRule="exact"/>
              <w:rPr>
                <w:rFonts w:ascii="仿宋" w:eastAsia="仿宋" w:hAnsi="仿宋"/>
                <w:kern w:val="22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视频号广告的注意事项。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17A9C2DF" w14:textId="77777777" w:rsidR="00E50062" w:rsidRDefault="00E50062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610EE68B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D447DA2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794B8AC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三、视频号视频带货技巧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F7D6C09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79A66F08" w14:textId="77777777" w:rsidR="00E50062" w:rsidRDefault="007467D5">
            <w:pPr>
              <w:pStyle w:val="af1"/>
              <w:numPr>
                <w:ilvl w:val="0"/>
                <w:numId w:val="9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开通小商店及上架部分商品；</w:t>
            </w:r>
          </w:p>
          <w:p w14:paraId="00FE76FA" w14:textId="77777777" w:rsidR="00E50062" w:rsidRDefault="007467D5">
            <w:pPr>
              <w:pStyle w:val="af1"/>
              <w:numPr>
                <w:ilvl w:val="0"/>
                <w:numId w:val="9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生成视频带货链接；</w:t>
            </w:r>
          </w:p>
          <w:p w14:paraId="3D270C0B" w14:textId="77777777" w:rsidR="00E50062" w:rsidRDefault="007467D5">
            <w:pPr>
              <w:pStyle w:val="af1"/>
              <w:numPr>
                <w:ilvl w:val="0"/>
                <w:numId w:val="9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写作一条合格的带货文案。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1E05D6D2" w14:textId="77777777" w:rsidR="00E50062" w:rsidRDefault="00E50062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14AACACB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3AF3B70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4880277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四、社群运营工具简介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30D373B6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3B0AD6D9" w14:textId="77777777" w:rsidR="00E50062" w:rsidRDefault="007467D5">
            <w:pPr>
              <w:pStyle w:val="af1"/>
              <w:numPr>
                <w:ilvl w:val="0"/>
                <w:numId w:val="1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社群运营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使用</w:t>
            </w:r>
            <w:r>
              <w:rPr>
                <w:rFonts w:ascii="仿宋" w:eastAsia="仿宋" w:hAnsi="仿宋" w:hint="eastAsia"/>
                <w:sz w:val="24"/>
              </w:rPr>
              <w:t>工具；</w:t>
            </w:r>
          </w:p>
          <w:p w14:paraId="29E1127C" w14:textId="77777777" w:rsidR="00E50062" w:rsidRDefault="007467D5">
            <w:pPr>
              <w:pStyle w:val="af1"/>
              <w:numPr>
                <w:ilvl w:val="0"/>
                <w:numId w:val="10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设置视频号导流社群。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3A8ED5BF" w14:textId="77777777" w:rsidR="00E50062" w:rsidRDefault="00E50062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4C4FAB5F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7328F61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69B380EF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五、视频号导流流程设计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666450A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3C735FE8" w14:textId="77777777" w:rsidR="00E50062" w:rsidRDefault="007467D5">
            <w:pPr>
              <w:pStyle w:val="af1"/>
              <w:numPr>
                <w:ilvl w:val="0"/>
                <w:numId w:val="1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选择导流福利产品；</w:t>
            </w:r>
          </w:p>
          <w:p w14:paraId="313327DD" w14:textId="77777777" w:rsidR="00E50062" w:rsidRDefault="007467D5">
            <w:pPr>
              <w:pStyle w:val="af1"/>
              <w:numPr>
                <w:ilvl w:val="0"/>
                <w:numId w:val="11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lang w:eastAsia="zh-Hans"/>
              </w:rPr>
              <w:t>分析</w:t>
            </w:r>
            <w:r>
              <w:rPr>
                <w:rFonts w:ascii="仿宋" w:eastAsia="仿宋" w:hAnsi="仿宋" w:hint="eastAsia"/>
                <w:sz w:val="24"/>
              </w:rPr>
              <w:t>每一步导流的效果。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128D284C" w14:textId="77777777" w:rsidR="00E50062" w:rsidRDefault="00E50062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50EE0D65" w14:textId="77777777">
        <w:trPr>
          <w:trHeight w:val="23"/>
          <w:jc w:val="center"/>
        </w:trPr>
        <w:tc>
          <w:tcPr>
            <w:tcW w:w="880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76E4B75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模块六：视频号直</w:t>
            </w:r>
            <w:r>
              <w:rPr>
                <w:rStyle w:val="00"/>
                <w:rFonts w:ascii="仿宋" w:eastAsia="仿宋" w:hAnsi="仿宋" w:hint="eastAsia"/>
                <w:sz w:val="24"/>
              </w:rPr>
              <w:lastRenderedPageBreak/>
              <w:t>播方法</w:t>
            </w: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D518937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一、视频号手机直播技巧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C09E848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3321022D" w14:textId="77777777" w:rsidR="00E50062" w:rsidRDefault="007467D5">
            <w:pPr>
              <w:pStyle w:val="af1"/>
              <w:numPr>
                <w:ilvl w:val="0"/>
                <w:numId w:val="12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开启一场手机直播；</w:t>
            </w:r>
          </w:p>
          <w:p w14:paraId="145D4108" w14:textId="77777777" w:rsidR="00E50062" w:rsidRDefault="007467D5">
            <w:pPr>
              <w:pStyle w:val="af1"/>
              <w:numPr>
                <w:ilvl w:val="0"/>
                <w:numId w:val="12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福袋、音乐、连麦等基本直播设置；</w:t>
            </w:r>
          </w:p>
          <w:p w14:paraId="58948AB9" w14:textId="77777777" w:rsidR="00E50062" w:rsidRDefault="007467D5">
            <w:pPr>
              <w:pStyle w:val="af1"/>
              <w:numPr>
                <w:ilvl w:val="0"/>
                <w:numId w:val="12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视频号助手直播的基本设置；</w:t>
            </w:r>
          </w:p>
          <w:p w14:paraId="559ACB99" w14:textId="77777777" w:rsidR="00E50062" w:rsidRDefault="007467D5">
            <w:pPr>
              <w:pStyle w:val="af1"/>
              <w:numPr>
                <w:ilvl w:val="0"/>
                <w:numId w:val="12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能够运用一种推流软件。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2E81981B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lastRenderedPageBreak/>
              <w:t>重点：</w:t>
            </w:r>
          </w:p>
          <w:p w14:paraId="3CB51063" w14:textId="77777777" w:rsidR="00E50062" w:rsidRDefault="007467D5">
            <w:pPr>
              <w:pStyle w:val="af1"/>
              <w:numPr>
                <w:ilvl w:val="0"/>
                <w:numId w:val="13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熟练操作不同类型的直播方式；</w:t>
            </w:r>
          </w:p>
          <w:p w14:paraId="094271DF" w14:textId="77777777" w:rsidR="00E50062" w:rsidRDefault="007467D5">
            <w:pPr>
              <w:pStyle w:val="af1"/>
              <w:numPr>
                <w:ilvl w:val="0"/>
                <w:numId w:val="13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了解不同直播方式的优劣势和适用类型；</w:t>
            </w:r>
          </w:p>
          <w:p w14:paraId="55172B90" w14:textId="77777777" w:rsidR="00E50062" w:rsidRDefault="007467D5">
            <w:pPr>
              <w:pStyle w:val="af1"/>
              <w:numPr>
                <w:ilvl w:val="0"/>
                <w:numId w:val="13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掌握视频号助手直播的方法。</w:t>
            </w:r>
          </w:p>
          <w:p w14:paraId="74EF0BF3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11AA64EA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熟练操作不同类型的直播方式。</w:t>
            </w:r>
          </w:p>
        </w:tc>
      </w:tr>
      <w:tr w:rsidR="00E50062" w14:paraId="29D7F055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784B1DC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8A81A6B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二、电脑端直播的方法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40A3804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1713AD53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掌握电脑端开启视频号直播的基本设置。</w:t>
            </w:r>
          </w:p>
          <w:p w14:paraId="68ED01A5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6765157E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</w:t>
            </w:r>
            <w:r>
              <w:rPr>
                <w:rFonts w:ascii="仿宋" w:eastAsia="仿宋" w:hAnsi="仿宋" w:hint="eastAsia"/>
                <w:sz w:val="24"/>
              </w:rPr>
              <w:t>电脑端视频号直播的使用类型。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2BF67AF6" w14:textId="77777777" w:rsidR="00E50062" w:rsidRDefault="00E50062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32AC0749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C2BB2DC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37994CA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三、视频号直播方式对比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3A4DCE51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理论知识要求：</w:t>
            </w:r>
          </w:p>
          <w:p w14:paraId="55F0D776" w14:textId="77777777" w:rsidR="00E50062" w:rsidRDefault="007467D5">
            <w:pPr>
              <w:pStyle w:val="af1"/>
              <w:numPr>
                <w:ilvl w:val="0"/>
                <w:numId w:val="14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不同直播方式的优劣势对比；</w:t>
            </w:r>
          </w:p>
          <w:p w14:paraId="1386A223" w14:textId="77777777" w:rsidR="00E50062" w:rsidRDefault="007467D5">
            <w:pPr>
              <w:pStyle w:val="af1"/>
              <w:numPr>
                <w:ilvl w:val="0"/>
                <w:numId w:val="14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不同直播方式的使用类型。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2F06CB25" w14:textId="77777777" w:rsidR="00E50062" w:rsidRDefault="00E50062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</w:p>
        </w:tc>
      </w:tr>
      <w:tr w:rsidR="00E50062" w14:paraId="14DF6ED5" w14:textId="77777777">
        <w:trPr>
          <w:trHeight w:val="23"/>
          <w:jc w:val="center"/>
        </w:trPr>
        <w:tc>
          <w:tcPr>
            <w:tcW w:w="880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CA041E1" w14:textId="77777777" w:rsidR="00E50062" w:rsidRDefault="007467D5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模块七：视频号直播流程</w:t>
            </w: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7B0C1DB7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一、视频号直播前准备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1ADCF28A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295151C1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1.设置视频号直播预约；</w:t>
            </w:r>
          </w:p>
          <w:p w14:paraId="2FBA26BE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2.能够写出一个大概的直播策划框架。</w:t>
            </w:r>
          </w:p>
          <w:p w14:paraId="136D0165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理论知识要求：</w:t>
            </w:r>
          </w:p>
          <w:p w14:paraId="57DB4646" w14:textId="77777777" w:rsidR="00E50062" w:rsidRDefault="007467D5">
            <w:pPr>
              <w:pStyle w:val="af1"/>
              <w:numPr>
                <w:ilvl w:val="0"/>
                <w:numId w:val="15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视频号直播前准备；</w:t>
            </w:r>
          </w:p>
          <w:p w14:paraId="1223C951" w14:textId="77777777" w:rsidR="00E50062" w:rsidRDefault="007467D5">
            <w:pPr>
              <w:pStyle w:val="af1"/>
              <w:numPr>
                <w:ilvl w:val="0"/>
                <w:numId w:val="15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直播策划要点；</w:t>
            </w:r>
          </w:p>
          <w:p w14:paraId="01EEF2C2" w14:textId="77777777" w:rsidR="00E50062" w:rsidRDefault="007467D5">
            <w:pPr>
              <w:pStyle w:val="af1"/>
              <w:numPr>
                <w:ilvl w:val="0"/>
                <w:numId w:val="15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直播宣传</w:t>
            </w:r>
            <w:r>
              <w:rPr>
                <w:rFonts w:ascii="仿宋" w:eastAsia="仿宋" w:hAnsi="仿宋" w:hint="eastAsia"/>
                <w:sz w:val="24"/>
                <w:lang w:eastAsia="zh-Hans"/>
              </w:rPr>
              <w:t>筹备工作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843" w:type="dxa"/>
            <w:vMerge w:val="restart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6E3B725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重点：</w:t>
            </w:r>
          </w:p>
          <w:p w14:paraId="28F5E8E7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1.掌握视频号直播前必做的3个准备；</w:t>
            </w:r>
          </w:p>
          <w:p w14:paraId="7CF4A3F5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2.视频号直播策划；</w:t>
            </w:r>
          </w:p>
          <w:p w14:paraId="5042D721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3.了解直播前的宣传办法；</w:t>
            </w:r>
          </w:p>
          <w:p w14:paraId="2F43E0D6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4.视频号直播时的技巧；</w:t>
            </w:r>
          </w:p>
          <w:p w14:paraId="5A152F08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5.视频还直播注意事项。</w:t>
            </w:r>
          </w:p>
          <w:p w14:paraId="79BA3612" w14:textId="77777777" w:rsidR="00E50062" w:rsidRDefault="007467D5">
            <w:pPr>
              <w:pStyle w:val="af1"/>
              <w:spacing w:line="340" w:lineRule="exact"/>
              <w:rPr>
                <w:rStyle w:val="00"/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/>
                <w:sz w:val="24"/>
              </w:rPr>
              <w:t>难点：</w:t>
            </w:r>
          </w:p>
          <w:p w14:paraId="77B94D84" w14:textId="77777777" w:rsidR="00E50062" w:rsidRDefault="007467D5">
            <w:pPr>
              <w:pStyle w:val="af1"/>
              <w:numPr>
                <w:ilvl w:val="0"/>
                <w:numId w:val="16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视频号直播前必做的3个准备；</w:t>
            </w:r>
          </w:p>
          <w:p w14:paraId="1ADFC042" w14:textId="77777777" w:rsidR="00E50062" w:rsidRDefault="007467D5">
            <w:pPr>
              <w:pStyle w:val="af1"/>
              <w:numPr>
                <w:ilvl w:val="0"/>
                <w:numId w:val="16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视频号直播策划。</w:t>
            </w:r>
          </w:p>
        </w:tc>
      </w:tr>
      <w:tr w:rsidR="00E50062" w14:paraId="5679EE1A" w14:textId="77777777">
        <w:trPr>
          <w:trHeight w:val="23"/>
          <w:jc w:val="center"/>
        </w:trPr>
        <w:tc>
          <w:tcPr>
            <w:tcW w:w="880" w:type="dxa"/>
            <w:vMerge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5AABA676" w14:textId="77777777" w:rsidR="00E50062" w:rsidRDefault="00E50062">
            <w:pPr>
              <w:pStyle w:val="af1"/>
              <w:spacing w:line="360" w:lineRule="exact"/>
              <w:rPr>
                <w:rStyle w:val="00"/>
                <w:rFonts w:ascii="仿宋" w:eastAsia="仿宋" w:hAnsi="仿宋"/>
                <w:sz w:val="24"/>
              </w:rPr>
            </w:pPr>
          </w:p>
        </w:tc>
        <w:tc>
          <w:tcPr>
            <w:tcW w:w="1148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061DE8D8" w14:textId="77777777" w:rsidR="00E50062" w:rsidRDefault="007467D5">
            <w:pPr>
              <w:pStyle w:val="af1"/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二、视频号直播技巧及注意事项</w:t>
            </w:r>
          </w:p>
        </w:tc>
        <w:tc>
          <w:tcPr>
            <w:tcW w:w="4209" w:type="dxa"/>
            <w:shd w:val="clear" w:color="auto" w:fill="FFFFFF"/>
            <w:tcMar>
              <w:top w:w="255" w:type="dxa"/>
              <w:bottom w:w="284" w:type="dxa"/>
            </w:tcMar>
            <w:vAlign w:val="center"/>
          </w:tcPr>
          <w:p w14:paraId="447A5021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sz w:val="24"/>
              </w:rPr>
              <w:t>操作技能要求：</w:t>
            </w:r>
          </w:p>
          <w:p w14:paraId="2360DB88" w14:textId="0D92AD2B" w:rsidR="00E50062" w:rsidRDefault="001C457E" w:rsidP="001C457E">
            <w:pPr>
              <w:pStyle w:val="af1"/>
              <w:spacing w:line="34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1. </w:t>
            </w:r>
            <w:r w:rsidR="007467D5">
              <w:rPr>
                <w:rFonts w:ascii="仿宋" w:eastAsia="仿宋" w:hAnsi="仿宋" w:hint="eastAsia"/>
                <w:sz w:val="24"/>
              </w:rPr>
              <w:t>用视频号开启发群红包。</w:t>
            </w:r>
          </w:p>
          <w:p w14:paraId="55D2A634" w14:textId="77777777" w:rsidR="00E50062" w:rsidRDefault="007467D5">
            <w:pPr>
              <w:pStyle w:val="af1"/>
              <w:spacing w:line="340" w:lineRule="exac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理论知识：</w:t>
            </w:r>
          </w:p>
          <w:p w14:paraId="0D3F02C5" w14:textId="77777777" w:rsidR="00E50062" w:rsidRDefault="007467D5">
            <w:pPr>
              <w:pStyle w:val="af1"/>
              <w:numPr>
                <w:ilvl w:val="0"/>
                <w:numId w:val="17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视频号直播功能设置；</w:t>
            </w:r>
          </w:p>
          <w:p w14:paraId="4559E5EE" w14:textId="77777777" w:rsidR="00E50062" w:rsidRDefault="007467D5">
            <w:pPr>
              <w:pStyle w:val="af1"/>
              <w:numPr>
                <w:ilvl w:val="0"/>
                <w:numId w:val="17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视频号直播的话术模式设计；</w:t>
            </w:r>
          </w:p>
          <w:p w14:paraId="24D6B54D" w14:textId="77777777" w:rsidR="00E50062" w:rsidRDefault="007467D5">
            <w:pPr>
              <w:pStyle w:val="af1"/>
              <w:numPr>
                <w:ilvl w:val="0"/>
                <w:numId w:val="17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掌握视频号直播的基本行为规范；</w:t>
            </w:r>
          </w:p>
          <w:p w14:paraId="5BF61CA5" w14:textId="77777777" w:rsidR="00E50062" w:rsidRDefault="007467D5">
            <w:pPr>
              <w:pStyle w:val="af1"/>
              <w:numPr>
                <w:ilvl w:val="0"/>
                <w:numId w:val="17"/>
              </w:numPr>
              <w:spacing w:line="3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清楚视频号直播违规行为。</w:t>
            </w:r>
          </w:p>
        </w:tc>
        <w:tc>
          <w:tcPr>
            <w:tcW w:w="1843" w:type="dxa"/>
            <w:vMerge/>
            <w:shd w:val="clear" w:color="auto" w:fill="FFFFFF"/>
            <w:tcMar>
              <w:top w:w="255" w:type="dxa"/>
              <w:bottom w:w="284" w:type="dxa"/>
            </w:tcMar>
          </w:tcPr>
          <w:p w14:paraId="0BB5BF56" w14:textId="77777777" w:rsidR="00E50062" w:rsidRDefault="00E50062">
            <w:pPr>
              <w:pStyle w:val="af1"/>
              <w:spacing w:line="340" w:lineRule="exact"/>
              <w:rPr>
                <w:rFonts w:ascii="仿宋" w:eastAsia="仿宋" w:hAnsi="仿宋"/>
                <w:sz w:val="24"/>
              </w:rPr>
            </w:pPr>
          </w:p>
        </w:tc>
      </w:tr>
    </w:tbl>
    <w:p w14:paraId="1EB04D90" w14:textId="77777777" w:rsidR="00E50062" w:rsidRDefault="00E50062"/>
    <w:p w14:paraId="6C9C594A" w14:textId="77777777" w:rsidR="00E50062" w:rsidRDefault="007467D5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sz w:val="28"/>
          <w:szCs w:val="28"/>
        </w:rPr>
      </w:pPr>
      <w:bookmarkStart w:id="25" w:name="_Toc79071854"/>
      <w:r>
        <w:rPr>
          <w:rFonts w:ascii="微软雅黑" w:eastAsia="微软雅黑" w:hAnsi="微软雅黑" w:cs="Times New Roman" w:hint="eastAsia"/>
          <w:bCs w:val="0"/>
          <w:sz w:val="28"/>
          <w:szCs w:val="28"/>
        </w:rPr>
        <w:t>五、推荐教材</w:t>
      </w:r>
      <w:bookmarkEnd w:id="25"/>
    </w:p>
    <w:p w14:paraId="451A4CC4" w14:textId="77777777" w:rsidR="00E50062" w:rsidRDefault="007467D5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1.教材名称：《和秋叶一起学视频号》</w:t>
      </w:r>
    </w:p>
    <w:p w14:paraId="1CFFCFCD" w14:textId="77777777" w:rsidR="00E50062" w:rsidRDefault="007467D5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2.</w:t>
      </w:r>
      <w:r>
        <w:rPr>
          <w:rFonts w:ascii="仿宋" w:eastAsia="仿宋" w:hAnsi="仿宋" w:hint="eastAsia"/>
          <w:b/>
          <w:spacing w:val="70"/>
          <w:kern w:val="0"/>
          <w:sz w:val="28"/>
          <w:szCs w:val="28"/>
        </w:rPr>
        <w:t>出版</w:t>
      </w:r>
      <w:r>
        <w:rPr>
          <w:rFonts w:ascii="仿宋" w:eastAsia="仿宋" w:hAnsi="仿宋" w:hint="eastAsia"/>
          <w:b/>
          <w:kern w:val="0"/>
          <w:sz w:val="28"/>
          <w:szCs w:val="28"/>
        </w:rPr>
        <w:t>社</w:t>
      </w:r>
      <w:r>
        <w:rPr>
          <w:rFonts w:ascii="仿宋" w:eastAsia="仿宋" w:hAnsi="仿宋" w:hint="eastAsia"/>
          <w:b/>
          <w:sz w:val="28"/>
          <w:szCs w:val="28"/>
        </w:rPr>
        <w:t>：电子工业出版社</w:t>
      </w:r>
    </w:p>
    <w:p w14:paraId="1CD3A1B9" w14:textId="77777777" w:rsidR="00E50062" w:rsidRDefault="007467D5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3.</w:t>
      </w:r>
      <w:r>
        <w:rPr>
          <w:rFonts w:ascii="仿宋" w:eastAsia="仿宋" w:hAnsi="仿宋" w:hint="eastAsia"/>
          <w:b/>
          <w:spacing w:val="281"/>
          <w:kern w:val="0"/>
          <w:sz w:val="28"/>
          <w:szCs w:val="28"/>
        </w:rPr>
        <w:t>编</w:t>
      </w:r>
      <w:r>
        <w:rPr>
          <w:rFonts w:ascii="仿宋" w:eastAsia="仿宋" w:hAnsi="仿宋" w:hint="eastAsia"/>
          <w:b/>
          <w:kern w:val="0"/>
          <w:sz w:val="28"/>
          <w:szCs w:val="28"/>
        </w:rPr>
        <w:t>者</w:t>
      </w:r>
      <w:r>
        <w:rPr>
          <w:rFonts w:ascii="仿宋" w:eastAsia="仿宋" w:hAnsi="仿宋" w:hint="eastAsia"/>
          <w:b/>
          <w:sz w:val="28"/>
          <w:szCs w:val="28"/>
        </w:rPr>
        <w:t>：秋叶（张志）、陈彩霞</w:t>
      </w:r>
    </w:p>
    <w:p w14:paraId="7DEFFD29" w14:textId="77777777" w:rsidR="00E50062" w:rsidRDefault="007467D5">
      <w:pPr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4.出版时间：2</w:t>
      </w:r>
      <w:r>
        <w:rPr>
          <w:rFonts w:ascii="仿宋" w:eastAsia="仿宋" w:hAnsi="仿宋"/>
          <w:b/>
          <w:sz w:val="28"/>
          <w:szCs w:val="28"/>
        </w:rPr>
        <w:t>02</w:t>
      </w:r>
      <w:r>
        <w:rPr>
          <w:rFonts w:ascii="仿宋" w:eastAsia="仿宋" w:hAnsi="仿宋" w:hint="eastAsia"/>
          <w:b/>
          <w:sz w:val="28"/>
          <w:szCs w:val="28"/>
        </w:rPr>
        <w:t>1年8月 （待出版）</w:t>
      </w:r>
    </w:p>
    <w:p w14:paraId="7AD00E9E" w14:textId="77777777" w:rsidR="00E50062" w:rsidRDefault="007467D5">
      <w:pPr>
        <w:pStyle w:val="2"/>
        <w:spacing w:beforeLines="50" w:before="156" w:after="0"/>
        <w:ind w:firstLineChars="200" w:firstLine="560"/>
        <w:rPr>
          <w:rFonts w:ascii="仿宋" w:eastAsia="仿宋" w:hAnsi="仿宋" w:cs="Times New Roman"/>
          <w:bCs w:val="0"/>
          <w:sz w:val="28"/>
          <w:szCs w:val="28"/>
        </w:rPr>
      </w:pPr>
      <w:bookmarkStart w:id="26" w:name="_Toc79071855"/>
      <w:r>
        <w:rPr>
          <w:rFonts w:ascii="微软雅黑" w:eastAsia="微软雅黑" w:hAnsi="微软雅黑" w:cs="Times New Roman" w:hint="eastAsia"/>
          <w:bCs w:val="0"/>
          <w:sz w:val="28"/>
          <w:szCs w:val="28"/>
        </w:rPr>
        <w:t>六、培训实施</w:t>
      </w:r>
      <w:bookmarkEnd w:id="26"/>
    </w:p>
    <w:p w14:paraId="1ACDC600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27" w:name="_Toc79071856"/>
      <w:r>
        <w:rPr>
          <w:rFonts w:ascii="仿宋" w:eastAsia="仿宋" w:hAnsi="仿宋" w:cs="Times New Roman" w:hint="eastAsia"/>
          <w:bCs w:val="0"/>
          <w:sz w:val="28"/>
          <w:szCs w:val="28"/>
        </w:rPr>
        <w:t>1.培训师资</w:t>
      </w:r>
      <w:bookmarkEnd w:id="27"/>
    </w:p>
    <w:p w14:paraId="6331B88D" w14:textId="77777777" w:rsidR="00E50062" w:rsidRDefault="007467D5">
      <w:pPr>
        <w:autoSpaceDE w:val="0"/>
        <w:autoSpaceDN w:val="0"/>
        <w:spacing w:line="360" w:lineRule="auto"/>
        <w:ind w:left="420" w:firstLine="420"/>
        <w:rPr>
          <w:rFonts w:ascii="仿宋" w:eastAsia="仿宋" w:hAnsi="仿宋" w:cs="仿宋"/>
          <w:sz w:val="22"/>
          <w:szCs w:val="21"/>
        </w:rPr>
      </w:pPr>
      <w:r>
        <w:rPr>
          <w:rFonts w:ascii="仿宋" w:eastAsia="仿宋" w:hAnsi="仿宋" w:cs="仿宋" w:hint="eastAsia"/>
          <w:kern w:val="0"/>
          <w:sz w:val="28"/>
          <w:szCs w:val="22"/>
          <w:lang w:val="zh-CN" w:bidi="zh-CN"/>
        </w:rPr>
        <w:t xml:space="preserve">培训的教师应具有从事新媒体运营两年及两年以上的工作经验，并且具有从 </w:t>
      </w:r>
      <w:r>
        <w:rPr>
          <w:rFonts w:ascii="仿宋" w:eastAsia="仿宋" w:hAnsi="仿宋" w:cs="仿宋"/>
          <w:kern w:val="0"/>
          <w:sz w:val="28"/>
          <w:szCs w:val="22"/>
          <w:lang w:val="zh-CN" w:bidi="zh-CN"/>
        </w:rPr>
        <w:t xml:space="preserve">0 </w:t>
      </w:r>
      <w:r>
        <w:rPr>
          <w:rFonts w:ascii="仿宋" w:eastAsia="仿宋" w:hAnsi="仿宋" w:cs="仿宋" w:hint="eastAsia"/>
          <w:kern w:val="0"/>
          <w:sz w:val="28"/>
          <w:szCs w:val="22"/>
          <w:lang w:val="zh-CN" w:bidi="zh-CN"/>
        </w:rPr>
        <w:t xml:space="preserve">到 </w:t>
      </w:r>
      <w:r>
        <w:rPr>
          <w:rFonts w:ascii="仿宋" w:eastAsia="仿宋" w:hAnsi="仿宋" w:cs="仿宋"/>
          <w:kern w:val="0"/>
          <w:sz w:val="28"/>
          <w:szCs w:val="22"/>
          <w:lang w:val="zh-CN" w:bidi="zh-CN"/>
        </w:rPr>
        <w:t xml:space="preserve">1 </w:t>
      </w:r>
      <w:r>
        <w:rPr>
          <w:rFonts w:ascii="仿宋" w:eastAsia="仿宋" w:hAnsi="仿宋" w:cs="仿宋" w:hint="eastAsia"/>
          <w:kern w:val="0"/>
          <w:sz w:val="28"/>
          <w:szCs w:val="22"/>
          <w:lang w:val="zh-CN" w:bidi="zh-CN"/>
        </w:rPr>
        <w:t>运营一个视频号</w:t>
      </w:r>
      <w:r>
        <w:rPr>
          <w:rFonts w:ascii="仿宋" w:eastAsia="仿宋" w:hAnsi="仿宋" w:cs="仿宋" w:hint="eastAsia"/>
          <w:kern w:val="0"/>
          <w:sz w:val="28"/>
          <w:szCs w:val="22"/>
          <w:lang w:bidi="zh-CN"/>
        </w:rPr>
        <w:t>的经历</w:t>
      </w:r>
      <w:r>
        <w:rPr>
          <w:rFonts w:ascii="仿宋" w:eastAsia="仿宋" w:hAnsi="仿宋" w:cs="仿宋" w:hint="eastAsia"/>
          <w:kern w:val="0"/>
          <w:sz w:val="28"/>
          <w:szCs w:val="22"/>
          <w:lang w:val="zh-CN" w:bidi="zh-CN"/>
        </w:rPr>
        <w:t>。</w:t>
      </w:r>
    </w:p>
    <w:p w14:paraId="0581EF2A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28" w:name="_Toc79071857"/>
      <w:r>
        <w:rPr>
          <w:rFonts w:ascii="仿宋" w:eastAsia="仿宋" w:hAnsi="仿宋" w:cs="Times New Roman" w:hint="eastAsia"/>
          <w:bCs w:val="0"/>
          <w:sz w:val="28"/>
          <w:szCs w:val="28"/>
        </w:rPr>
        <w:t>2</w:t>
      </w:r>
      <w:r>
        <w:rPr>
          <w:rFonts w:ascii="仿宋" w:eastAsia="仿宋" w:hAnsi="仿宋" w:cs="Times New Roman"/>
          <w:bCs w:val="0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sz w:val="28"/>
          <w:szCs w:val="28"/>
        </w:rPr>
        <w:t>培训场地</w:t>
      </w:r>
      <w:bookmarkEnd w:id="28"/>
    </w:p>
    <w:p w14:paraId="64C0CDFC" w14:textId="77777777" w:rsidR="00E50062" w:rsidRDefault="007467D5">
      <w:pPr>
        <w:autoSpaceDE w:val="0"/>
        <w:autoSpaceDN w:val="0"/>
        <w:spacing w:line="360" w:lineRule="auto"/>
        <w:ind w:left="420" w:firstLine="420"/>
        <w:rPr>
          <w:rFonts w:ascii="仿宋" w:eastAsia="仿宋" w:hAnsi="仿宋" w:cs="仿宋"/>
          <w:kern w:val="0"/>
          <w:sz w:val="28"/>
          <w:szCs w:val="22"/>
          <w:lang w:bidi="zh-CN"/>
        </w:rPr>
      </w:pPr>
      <w:r>
        <w:rPr>
          <w:rFonts w:ascii="仿宋" w:eastAsia="仿宋" w:hAnsi="仿宋" w:cs="仿宋" w:hint="eastAsia"/>
          <w:kern w:val="0"/>
          <w:sz w:val="28"/>
          <w:szCs w:val="22"/>
          <w:lang w:bidi="zh-CN"/>
        </w:rPr>
        <w:t>线上培训，不涉及线下场地培训</w:t>
      </w:r>
      <w:r>
        <w:rPr>
          <w:rFonts w:ascii="仿宋" w:eastAsia="仿宋" w:hAnsi="仿宋" w:cs="仿宋"/>
          <w:kern w:val="0"/>
          <w:sz w:val="28"/>
          <w:szCs w:val="22"/>
          <w:lang w:bidi="zh-CN"/>
        </w:rPr>
        <w:t>。</w:t>
      </w:r>
    </w:p>
    <w:p w14:paraId="53AB316F" w14:textId="77777777" w:rsidR="00E50062" w:rsidRDefault="007467D5">
      <w:pPr>
        <w:pStyle w:val="2"/>
        <w:spacing w:beforeLines="50" w:before="156" w:after="0"/>
        <w:ind w:left="567"/>
        <w:rPr>
          <w:rFonts w:ascii="仿宋" w:eastAsia="仿宋" w:hAnsi="仿宋"/>
        </w:rPr>
      </w:pPr>
      <w:bookmarkStart w:id="29" w:name="_Toc79071858"/>
      <w:r>
        <w:rPr>
          <w:rFonts w:ascii="仿宋" w:eastAsia="仿宋" w:hAnsi="仿宋" w:cs="Times New Roman" w:hint="eastAsia"/>
          <w:bCs w:val="0"/>
          <w:sz w:val="28"/>
          <w:szCs w:val="28"/>
        </w:rPr>
        <w:t>3</w:t>
      </w:r>
      <w:r>
        <w:rPr>
          <w:rFonts w:ascii="仿宋" w:eastAsia="仿宋" w:hAnsi="仿宋" w:cs="Times New Roman"/>
          <w:bCs w:val="0"/>
          <w:sz w:val="28"/>
          <w:szCs w:val="28"/>
        </w:rPr>
        <w:t>.</w:t>
      </w:r>
      <w:r>
        <w:rPr>
          <w:rFonts w:ascii="仿宋" w:eastAsia="仿宋" w:hAnsi="仿宋" w:cs="Times New Roman" w:hint="eastAsia"/>
          <w:bCs w:val="0"/>
          <w:sz w:val="28"/>
          <w:szCs w:val="28"/>
        </w:rPr>
        <w:t>实训设备</w:t>
      </w:r>
      <w:bookmarkEnd w:id="29"/>
    </w:p>
    <w:p w14:paraId="699456F3" w14:textId="77777777" w:rsidR="00E50062" w:rsidRDefault="007467D5">
      <w:pPr>
        <w:pStyle w:val="af2"/>
        <w:spacing w:beforeLines="50" w:before="156"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技能培训的实习工具与设备表</w:t>
      </w:r>
    </w:p>
    <w:tbl>
      <w:tblPr>
        <w:tblW w:w="8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943"/>
        <w:gridCol w:w="3714"/>
        <w:gridCol w:w="1705"/>
        <w:gridCol w:w="1731"/>
      </w:tblGrid>
      <w:tr w:rsidR="00E50062" w14:paraId="5DB10990" w14:textId="77777777">
        <w:trPr>
          <w:trHeight w:val="454"/>
          <w:tblHeader/>
          <w:jc w:val="center"/>
        </w:trPr>
        <w:tc>
          <w:tcPr>
            <w:tcW w:w="943" w:type="dxa"/>
            <w:shd w:val="clear" w:color="auto" w:fill="EAF1DD" w:themeFill="accent3" w:themeFillTint="33"/>
            <w:vAlign w:val="center"/>
          </w:tcPr>
          <w:p w14:paraId="7AD88A21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3714" w:type="dxa"/>
            <w:shd w:val="clear" w:color="auto" w:fill="EAF1DD" w:themeFill="accent3" w:themeFillTint="33"/>
            <w:vAlign w:val="center"/>
          </w:tcPr>
          <w:p w14:paraId="60381CBB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设备及用品名称</w:t>
            </w:r>
          </w:p>
        </w:tc>
        <w:tc>
          <w:tcPr>
            <w:tcW w:w="1705" w:type="dxa"/>
            <w:shd w:val="clear" w:color="auto" w:fill="EAF1DD" w:themeFill="accent3" w:themeFillTint="33"/>
            <w:vAlign w:val="center"/>
          </w:tcPr>
          <w:p w14:paraId="63B31ECD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数量</w:t>
            </w:r>
          </w:p>
        </w:tc>
        <w:tc>
          <w:tcPr>
            <w:tcW w:w="1731" w:type="dxa"/>
            <w:shd w:val="clear" w:color="auto" w:fill="EAF1DD" w:themeFill="accent3" w:themeFillTint="33"/>
            <w:vAlign w:val="center"/>
          </w:tcPr>
          <w:p w14:paraId="69B19BC0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E50062" w14:paraId="49163B02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6BC8B9F8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</w:t>
            </w:r>
          </w:p>
        </w:tc>
        <w:tc>
          <w:tcPr>
            <w:tcW w:w="3714" w:type="dxa"/>
            <w:vAlign w:val="center"/>
          </w:tcPr>
          <w:p w14:paraId="0E934513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考生自备计算机</w:t>
            </w:r>
          </w:p>
        </w:tc>
        <w:tc>
          <w:tcPr>
            <w:tcW w:w="1705" w:type="dxa"/>
            <w:vAlign w:val="center"/>
          </w:tcPr>
          <w:p w14:paraId="42CDA59F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1套</w:t>
            </w:r>
          </w:p>
        </w:tc>
        <w:tc>
          <w:tcPr>
            <w:tcW w:w="1731" w:type="dxa"/>
            <w:vAlign w:val="center"/>
          </w:tcPr>
          <w:p w14:paraId="665795AF" w14:textId="77777777" w:rsidR="00E50062" w:rsidRDefault="007467D5">
            <w:pPr>
              <w:pStyle w:val="af1"/>
              <w:tabs>
                <w:tab w:val="left" w:pos="312"/>
              </w:tabs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考生自备，需带摄像头</w:t>
            </w:r>
          </w:p>
        </w:tc>
      </w:tr>
      <w:tr w:rsidR="00E50062" w14:paraId="30E1BCCC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74E28CCC" w14:textId="77777777" w:rsidR="00E50062" w:rsidRDefault="007467D5">
            <w:pPr>
              <w:pStyle w:val="af1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/>
                <w:sz w:val="24"/>
              </w:rPr>
              <w:t>2</w:t>
            </w:r>
          </w:p>
        </w:tc>
        <w:tc>
          <w:tcPr>
            <w:tcW w:w="3714" w:type="dxa"/>
            <w:vAlign w:val="center"/>
          </w:tcPr>
          <w:p w14:paraId="32405C7B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705" w:type="dxa"/>
            <w:vAlign w:val="center"/>
          </w:tcPr>
          <w:p w14:paraId="6A28A396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1部</w:t>
            </w:r>
          </w:p>
        </w:tc>
        <w:tc>
          <w:tcPr>
            <w:tcW w:w="1731" w:type="dxa"/>
            <w:vAlign w:val="center"/>
          </w:tcPr>
          <w:p w14:paraId="3418A795" w14:textId="77777777" w:rsidR="00E50062" w:rsidRDefault="007467D5">
            <w:pPr>
              <w:pStyle w:val="af1"/>
              <w:tabs>
                <w:tab w:val="left" w:pos="312"/>
              </w:tabs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考生自备，需支持扫码</w:t>
            </w:r>
          </w:p>
        </w:tc>
      </w:tr>
      <w:tr w:rsidR="00E50062" w14:paraId="1425ADC8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5F14A464" w14:textId="77777777" w:rsidR="00E50062" w:rsidRDefault="007467D5">
            <w:pPr>
              <w:pStyle w:val="af1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3</w:t>
            </w:r>
          </w:p>
        </w:tc>
        <w:tc>
          <w:tcPr>
            <w:tcW w:w="3714" w:type="dxa"/>
            <w:vAlign w:val="center"/>
          </w:tcPr>
          <w:p w14:paraId="35F378B4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良好的网络环境</w:t>
            </w:r>
          </w:p>
        </w:tc>
        <w:tc>
          <w:tcPr>
            <w:tcW w:w="1705" w:type="dxa"/>
            <w:vAlign w:val="center"/>
          </w:tcPr>
          <w:p w14:paraId="586A6C34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731" w:type="dxa"/>
            <w:vAlign w:val="center"/>
          </w:tcPr>
          <w:p w14:paraId="05C5E66E" w14:textId="77777777" w:rsidR="00E50062" w:rsidRDefault="007467D5">
            <w:pPr>
              <w:pStyle w:val="af1"/>
              <w:tabs>
                <w:tab w:val="left" w:pos="312"/>
              </w:tabs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建议1</w:t>
            </w:r>
            <w:r>
              <w:rPr>
                <w:rFonts w:ascii="仿宋" w:eastAsia="仿宋" w:hAnsi="仿宋"/>
                <w:sz w:val="24"/>
              </w:rPr>
              <w:t>00</w:t>
            </w:r>
            <w:r>
              <w:rPr>
                <w:rFonts w:ascii="仿宋" w:eastAsia="仿宋" w:hAnsi="仿宋" w:hint="eastAsia"/>
                <w:sz w:val="24"/>
              </w:rPr>
              <w:t>KB</w:t>
            </w:r>
            <w:r>
              <w:rPr>
                <w:rFonts w:ascii="仿宋" w:eastAsia="仿宋" w:hAnsi="仿宋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s以上网速</w:t>
            </w:r>
          </w:p>
        </w:tc>
      </w:tr>
      <w:tr w:rsidR="00E50062" w14:paraId="520DF63F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04887E64" w14:textId="77777777" w:rsidR="00E50062" w:rsidRDefault="007467D5">
            <w:pPr>
              <w:pStyle w:val="af1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/>
                <w:sz w:val="24"/>
              </w:rPr>
              <w:t>4</w:t>
            </w:r>
          </w:p>
        </w:tc>
        <w:tc>
          <w:tcPr>
            <w:tcW w:w="3714" w:type="dxa"/>
            <w:vAlign w:val="center"/>
          </w:tcPr>
          <w:p w14:paraId="036586AB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浏览器、微信客户端等软件</w:t>
            </w:r>
          </w:p>
        </w:tc>
        <w:tc>
          <w:tcPr>
            <w:tcW w:w="1705" w:type="dxa"/>
            <w:vAlign w:val="center"/>
          </w:tcPr>
          <w:p w14:paraId="68EBF468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731" w:type="dxa"/>
            <w:vAlign w:val="center"/>
          </w:tcPr>
          <w:p w14:paraId="3F0C3304" w14:textId="77777777" w:rsidR="00E50062" w:rsidRDefault="007467D5">
            <w:pPr>
              <w:pStyle w:val="af1"/>
              <w:tabs>
                <w:tab w:val="left" w:pos="312"/>
              </w:tabs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建议Chrome浏览器、最新版微信客户端</w:t>
            </w:r>
          </w:p>
        </w:tc>
      </w:tr>
    </w:tbl>
    <w:p w14:paraId="7CACA7E6" w14:textId="77777777" w:rsidR="00E50062" w:rsidRDefault="00E50062">
      <w:bookmarkStart w:id="30" w:name="OLE_LINK1"/>
    </w:p>
    <w:p w14:paraId="06B21AAB" w14:textId="77777777" w:rsidR="00E50062" w:rsidRDefault="007467D5">
      <w:pPr>
        <w:pStyle w:val="2"/>
        <w:spacing w:beforeLines="50" w:before="156" w:after="0"/>
        <w:ind w:firstLineChars="200" w:firstLine="560"/>
        <w:rPr>
          <w:rFonts w:ascii="微软雅黑" w:eastAsia="微软雅黑" w:hAnsi="微软雅黑" w:cs="Times New Roman"/>
          <w:bCs w:val="0"/>
          <w:sz w:val="28"/>
          <w:szCs w:val="28"/>
        </w:rPr>
      </w:pPr>
      <w:bookmarkStart w:id="31" w:name="_Toc79071859"/>
      <w:r>
        <w:rPr>
          <w:rFonts w:ascii="微软雅黑" w:eastAsia="微软雅黑" w:hAnsi="微软雅黑" w:cs="Times New Roman" w:hint="eastAsia"/>
          <w:bCs w:val="0"/>
          <w:sz w:val="28"/>
          <w:szCs w:val="28"/>
        </w:rPr>
        <w:lastRenderedPageBreak/>
        <w:t>七、考核评价</w:t>
      </w:r>
      <w:bookmarkEnd w:id="31"/>
    </w:p>
    <w:p w14:paraId="79B5CC30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32" w:name="_Toc79071860"/>
      <w:r>
        <w:rPr>
          <w:rFonts w:ascii="仿宋" w:eastAsia="仿宋" w:hAnsi="仿宋" w:cs="Times New Roman" w:hint="eastAsia"/>
          <w:bCs w:val="0"/>
          <w:sz w:val="28"/>
          <w:szCs w:val="28"/>
        </w:rPr>
        <w:t>1.考核方式</w:t>
      </w:r>
      <w:bookmarkEnd w:id="32"/>
    </w:p>
    <w:p w14:paraId="4E6744DF" w14:textId="77777777" w:rsidR="00E50062" w:rsidRDefault="007467D5">
      <w:pPr>
        <w:spacing w:beforeLines="50" w:before="156"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考核总分100分，合格分为60分，采用线上考试形式。</w:t>
      </w:r>
    </w:p>
    <w:p w14:paraId="6ACA0D87" w14:textId="77777777" w:rsidR="00E50062" w:rsidRDefault="007467D5">
      <w:pPr>
        <w:spacing w:beforeLines="50" w:before="156"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终结性评价题型包括单选题（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道/30分）、多选题（10道/30分）、</w:t>
      </w:r>
      <w:r>
        <w:rPr>
          <w:rFonts w:ascii="仿宋" w:eastAsia="仿宋" w:hAnsi="仿宋" w:hint="eastAsia"/>
          <w:sz w:val="28"/>
          <w:szCs w:val="28"/>
          <w:lang w:eastAsia="zh-Hans"/>
        </w:rPr>
        <w:t>判断</w:t>
      </w:r>
      <w:r>
        <w:rPr>
          <w:rFonts w:ascii="仿宋" w:eastAsia="仿宋" w:hAnsi="仿宋" w:hint="eastAsia"/>
          <w:sz w:val="28"/>
          <w:szCs w:val="28"/>
        </w:rPr>
        <w:t>题（</w:t>
      </w:r>
      <w:r>
        <w:rPr>
          <w:rFonts w:ascii="仿宋" w:eastAsia="仿宋" w:hAnsi="仿宋"/>
          <w:sz w:val="28"/>
          <w:szCs w:val="28"/>
        </w:rPr>
        <w:t>25</w:t>
      </w:r>
      <w:r>
        <w:rPr>
          <w:rFonts w:ascii="仿宋" w:eastAsia="仿宋" w:hAnsi="仿宋" w:hint="eastAsia"/>
          <w:sz w:val="28"/>
          <w:szCs w:val="28"/>
        </w:rPr>
        <w:t>道/</w:t>
      </w:r>
      <w:r>
        <w:rPr>
          <w:rFonts w:ascii="仿宋" w:eastAsia="仿宋" w:hAnsi="仿宋"/>
          <w:sz w:val="28"/>
          <w:szCs w:val="28"/>
        </w:rPr>
        <w:t>25</w:t>
      </w:r>
      <w:r>
        <w:rPr>
          <w:rFonts w:ascii="仿宋" w:eastAsia="仿宋" w:hAnsi="仿宋" w:hint="eastAsia"/>
          <w:sz w:val="28"/>
          <w:szCs w:val="28"/>
        </w:rPr>
        <w:t>分）</w:t>
      </w:r>
      <w:r>
        <w:rPr>
          <w:rFonts w:ascii="仿宋" w:eastAsia="仿宋" w:hAnsi="仿宋" w:hint="eastAsia"/>
          <w:sz w:val="28"/>
          <w:szCs w:val="28"/>
          <w:lang w:eastAsia="zh-Hans"/>
        </w:rPr>
        <w:t>、主观题（</w:t>
      </w:r>
      <w:r>
        <w:rPr>
          <w:rFonts w:ascii="仿宋" w:eastAsia="仿宋" w:hAnsi="仿宋"/>
          <w:sz w:val="28"/>
          <w:szCs w:val="28"/>
          <w:lang w:eastAsia="zh-Hans"/>
        </w:rPr>
        <w:t>1</w:t>
      </w:r>
      <w:r>
        <w:rPr>
          <w:rFonts w:ascii="仿宋" w:eastAsia="仿宋" w:hAnsi="仿宋" w:hint="eastAsia"/>
          <w:sz w:val="28"/>
          <w:szCs w:val="28"/>
          <w:lang w:eastAsia="zh-Hans"/>
        </w:rPr>
        <w:t>道</w:t>
      </w:r>
      <w:r>
        <w:rPr>
          <w:rFonts w:ascii="仿宋" w:eastAsia="仿宋" w:hAnsi="仿宋"/>
          <w:sz w:val="28"/>
          <w:szCs w:val="28"/>
          <w:lang w:eastAsia="zh-Hans"/>
        </w:rPr>
        <w:t>/15</w:t>
      </w:r>
      <w:r>
        <w:rPr>
          <w:rFonts w:ascii="仿宋" w:eastAsia="仿宋" w:hAnsi="仿宋" w:hint="eastAsia"/>
          <w:sz w:val="28"/>
          <w:szCs w:val="28"/>
          <w:lang w:eastAsia="zh-Hans"/>
        </w:rPr>
        <w:t>分）</w:t>
      </w:r>
      <w:r>
        <w:rPr>
          <w:rFonts w:ascii="仿宋" w:eastAsia="仿宋" w:hAnsi="仿宋" w:hint="eastAsia"/>
          <w:sz w:val="28"/>
          <w:szCs w:val="28"/>
        </w:rPr>
        <w:t>，总分100分。其中主观题将根据课程特点，选用案例分析、方案设计等考核方式对操作技能进行考核。</w:t>
      </w:r>
    </w:p>
    <w:p w14:paraId="6475F12C" w14:textId="77777777" w:rsidR="00E50062" w:rsidRDefault="007467D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33" w:name="_Toc79071861"/>
      <w:r>
        <w:rPr>
          <w:rFonts w:ascii="仿宋" w:eastAsia="仿宋" w:hAnsi="仿宋" w:cs="Times New Roman" w:hint="eastAsia"/>
          <w:bCs w:val="0"/>
          <w:sz w:val="28"/>
          <w:szCs w:val="28"/>
        </w:rPr>
        <w:t>2.终结性考核内容</w:t>
      </w:r>
      <w:bookmarkEnd w:id="33"/>
    </w:p>
    <w:tbl>
      <w:tblPr>
        <w:tblW w:w="8654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1170"/>
        <w:gridCol w:w="1417"/>
        <w:gridCol w:w="992"/>
        <w:gridCol w:w="1134"/>
        <w:gridCol w:w="1134"/>
        <w:gridCol w:w="851"/>
      </w:tblGrid>
      <w:tr w:rsidR="00E50062" w14:paraId="0C8D344D" w14:textId="77777777">
        <w:trPr>
          <w:trHeight w:val="633"/>
        </w:trPr>
        <w:tc>
          <w:tcPr>
            <w:tcW w:w="1956" w:type="dxa"/>
            <w:vAlign w:val="center"/>
          </w:tcPr>
          <w:p w14:paraId="1BB20C03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职业技能名称</w:t>
            </w:r>
          </w:p>
        </w:tc>
        <w:tc>
          <w:tcPr>
            <w:tcW w:w="6698" w:type="dxa"/>
            <w:gridSpan w:val="6"/>
            <w:vAlign w:val="center"/>
          </w:tcPr>
          <w:p w14:paraId="18839F91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腾讯视频号运营基础</w:t>
            </w:r>
          </w:p>
        </w:tc>
      </w:tr>
      <w:tr w:rsidR="00E50062" w14:paraId="505DF833" w14:textId="77777777">
        <w:trPr>
          <w:trHeight w:val="414"/>
        </w:trPr>
        <w:tc>
          <w:tcPr>
            <w:tcW w:w="1956" w:type="dxa"/>
            <w:vAlign w:val="center"/>
          </w:tcPr>
          <w:p w14:paraId="201C3169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项目名称</w:t>
            </w:r>
          </w:p>
        </w:tc>
        <w:tc>
          <w:tcPr>
            <w:tcW w:w="1170" w:type="dxa"/>
            <w:vAlign w:val="center"/>
          </w:tcPr>
          <w:p w14:paraId="74A04EE6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模块编号</w:t>
            </w:r>
          </w:p>
        </w:tc>
        <w:tc>
          <w:tcPr>
            <w:tcW w:w="1417" w:type="dxa"/>
            <w:vAlign w:val="center"/>
          </w:tcPr>
          <w:p w14:paraId="44FFD1E1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模块内容</w:t>
            </w:r>
          </w:p>
        </w:tc>
        <w:tc>
          <w:tcPr>
            <w:tcW w:w="992" w:type="dxa"/>
            <w:vAlign w:val="center"/>
          </w:tcPr>
          <w:p w14:paraId="25237630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考核方式</w:t>
            </w:r>
          </w:p>
        </w:tc>
        <w:tc>
          <w:tcPr>
            <w:tcW w:w="1134" w:type="dxa"/>
            <w:vAlign w:val="center"/>
          </w:tcPr>
          <w:p w14:paraId="5C79D3EC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选考方法</w:t>
            </w:r>
          </w:p>
        </w:tc>
        <w:tc>
          <w:tcPr>
            <w:tcW w:w="1134" w:type="dxa"/>
            <w:vAlign w:val="center"/>
          </w:tcPr>
          <w:p w14:paraId="48C3DF53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考核时间</w:t>
            </w:r>
          </w:p>
        </w:tc>
        <w:tc>
          <w:tcPr>
            <w:tcW w:w="851" w:type="dxa"/>
            <w:vAlign w:val="center"/>
          </w:tcPr>
          <w:p w14:paraId="1D5B3DC9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配分</w:t>
            </w:r>
          </w:p>
        </w:tc>
      </w:tr>
      <w:tr w:rsidR="00E50062" w14:paraId="014EFA17" w14:textId="77777777">
        <w:trPr>
          <w:trHeight w:val="623"/>
        </w:trPr>
        <w:tc>
          <w:tcPr>
            <w:tcW w:w="1956" w:type="dxa"/>
            <w:vMerge w:val="restart"/>
            <w:vAlign w:val="center"/>
          </w:tcPr>
          <w:p w14:paraId="40078E80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腾讯视频号运营基础考核</w:t>
            </w:r>
          </w:p>
        </w:tc>
        <w:tc>
          <w:tcPr>
            <w:tcW w:w="1170" w:type="dxa"/>
            <w:vAlign w:val="center"/>
          </w:tcPr>
          <w:p w14:paraId="7CF29365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eastAsia="zh-Hans" w:bidi="zh-CN"/>
              </w:rPr>
              <w:t>Shipinha</w:t>
            </w:r>
            <w:r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  <w:t>o-</w:t>
            </w: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1</w:t>
            </w:r>
          </w:p>
        </w:tc>
        <w:tc>
          <w:tcPr>
            <w:tcW w:w="1417" w:type="dxa"/>
            <w:vAlign w:val="center"/>
          </w:tcPr>
          <w:p w14:paraId="010D942A" w14:textId="77777777" w:rsidR="00E50062" w:rsidRDefault="007467D5">
            <w:pPr>
              <w:jc w:val="center"/>
              <w:rPr>
                <w:rStyle w:val="00"/>
                <w:rFonts w:ascii="仿宋" w:eastAsia="仿宋" w:hAnsi="仿宋"/>
                <w:b w:val="0"/>
                <w:bCs w:val="0"/>
                <w:sz w:val="24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全面认识腾讯视频号运营</w:t>
            </w:r>
          </w:p>
        </w:tc>
        <w:tc>
          <w:tcPr>
            <w:tcW w:w="992" w:type="dxa"/>
            <w:vAlign w:val="center"/>
          </w:tcPr>
          <w:p w14:paraId="00F9B626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在线</w:t>
            </w:r>
          </w:p>
        </w:tc>
        <w:tc>
          <w:tcPr>
            <w:tcW w:w="1134" w:type="dxa"/>
            <w:vAlign w:val="center"/>
          </w:tcPr>
          <w:p w14:paraId="06CD8DB3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必考</w:t>
            </w:r>
          </w:p>
        </w:tc>
        <w:tc>
          <w:tcPr>
            <w:tcW w:w="1134" w:type="dxa"/>
            <w:vMerge w:val="restart"/>
            <w:vAlign w:val="center"/>
          </w:tcPr>
          <w:p w14:paraId="16C1CC5B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90</w:t>
            </w: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分钟</w:t>
            </w:r>
          </w:p>
        </w:tc>
        <w:tc>
          <w:tcPr>
            <w:tcW w:w="851" w:type="dxa"/>
            <w:vAlign w:val="center"/>
          </w:tcPr>
          <w:p w14:paraId="23C96C5D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</w:rPr>
            </w:pPr>
            <w:r>
              <w:rPr>
                <w:rFonts w:ascii="仿宋" w:eastAsia="仿宋" w:hAnsi="仿宋" w:cs="仿宋"/>
                <w:sz w:val="24"/>
                <w:szCs w:val="22"/>
              </w:rPr>
              <w:t>15</w:t>
            </w:r>
          </w:p>
        </w:tc>
      </w:tr>
      <w:tr w:rsidR="00E50062" w14:paraId="5F580DDE" w14:textId="77777777">
        <w:trPr>
          <w:trHeight w:val="623"/>
        </w:trPr>
        <w:tc>
          <w:tcPr>
            <w:tcW w:w="1956" w:type="dxa"/>
            <w:vMerge/>
            <w:vAlign w:val="center"/>
          </w:tcPr>
          <w:p w14:paraId="4DDCF0B6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1170" w:type="dxa"/>
            <w:vAlign w:val="center"/>
          </w:tcPr>
          <w:p w14:paraId="300B6457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eastAsia="zh-Hans" w:bidi="zh-CN"/>
              </w:rPr>
              <w:t>Shipinha</w:t>
            </w:r>
            <w:r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  <w:t>o-</w:t>
            </w: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2</w:t>
            </w:r>
          </w:p>
        </w:tc>
        <w:tc>
          <w:tcPr>
            <w:tcW w:w="1417" w:type="dxa"/>
            <w:vAlign w:val="center"/>
          </w:tcPr>
          <w:p w14:paraId="401523F7" w14:textId="77777777" w:rsidR="00E50062" w:rsidRDefault="007467D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2"/>
              </w:rPr>
            </w:pPr>
            <w:r>
              <w:rPr>
                <w:rStyle w:val="00"/>
                <w:rFonts w:ascii="仿宋" w:eastAsia="仿宋" w:hAnsi="仿宋" w:hint="eastAsia"/>
                <w:b w:val="0"/>
                <w:bCs w:val="0"/>
                <w:sz w:val="24"/>
              </w:rPr>
              <w:t>视频号基础操作入门</w:t>
            </w:r>
          </w:p>
        </w:tc>
        <w:tc>
          <w:tcPr>
            <w:tcW w:w="992" w:type="dxa"/>
            <w:vAlign w:val="center"/>
          </w:tcPr>
          <w:p w14:paraId="061183B7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在线</w:t>
            </w:r>
          </w:p>
        </w:tc>
        <w:tc>
          <w:tcPr>
            <w:tcW w:w="1134" w:type="dxa"/>
            <w:vAlign w:val="center"/>
          </w:tcPr>
          <w:p w14:paraId="68F6B3CF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必考</w:t>
            </w:r>
          </w:p>
        </w:tc>
        <w:tc>
          <w:tcPr>
            <w:tcW w:w="1134" w:type="dxa"/>
            <w:vMerge/>
            <w:vAlign w:val="center"/>
          </w:tcPr>
          <w:p w14:paraId="5B5CEC1B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851" w:type="dxa"/>
            <w:vAlign w:val="center"/>
          </w:tcPr>
          <w:p w14:paraId="16DAB4D5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/>
                <w:sz w:val="24"/>
                <w:szCs w:val="22"/>
              </w:rPr>
              <w:t>15</w:t>
            </w:r>
          </w:p>
        </w:tc>
      </w:tr>
      <w:tr w:rsidR="00E50062" w14:paraId="1C2756BC" w14:textId="77777777">
        <w:trPr>
          <w:trHeight w:val="624"/>
        </w:trPr>
        <w:tc>
          <w:tcPr>
            <w:tcW w:w="1956" w:type="dxa"/>
            <w:vMerge/>
            <w:vAlign w:val="center"/>
          </w:tcPr>
          <w:p w14:paraId="5018EA38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1170" w:type="dxa"/>
            <w:vAlign w:val="center"/>
          </w:tcPr>
          <w:p w14:paraId="66DE47C0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eastAsia="zh-Hans" w:bidi="zh-CN"/>
              </w:rPr>
              <w:t>Shipinha</w:t>
            </w:r>
            <w:r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  <w:t>o-</w:t>
            </w: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3</w:t>
            </w:r>
          </w:p>
        </w:tc>
        <w:tc>
          <w:tcPr>
            <w:tcW w:w="1417" w:type="dxa"/>
            <w:vAlign w:val="center"/>
          </w:tcPr>
          <w:p w14:paraId="78736FAE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视频号的内容策划</w:t>
            </w:r>
          </w:p>
        </w:tc>
        <w:tc>
          <w:tcPr>
            <w:tcW w:w="992" w:type="dxa"/>
            <w:vAlign w:val="center"/>
          </w:tcPr>
          <w:p w14:paraId="7F906BBB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在线</w:t>
            </w:r>
          </w:p>
        </w:tc>
        <w:tc>
          <w:tcPr>
            <w:tcW w:w="1134" w:type="dxa"/>
            <w:vAlign w:val="center"/>
          </w:tcPr>
          <w:p w14:paraId="6281D925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必考</w:t>
            </w:r>
          </w:p>
        </w:tc>
        <w:tc>
          <w:tcPr>
            <w:tcW w:w="1134" w:type="dxa"/>
            <w:vMerge/>
            <w:vAlign w:val="center"/>
          </w:tcPr>
          <w:p w14:paraId="2A745628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851" w:type="dxa"/>
            <w:vAlign w:val="center"/>
          </w:tcPr>
          <w:p w14:paraId="4C19FDB8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20</w:t>
            </w:r>
          </w:p>
        </w:tc>
      </w:tr>
      <w:tr w:rsidR="00E50062" w14:paraId="2301C086" w14:textId="77777777">
        <w:trPr>
          <w:trHeight w:val="624"/>
        </w:trPr>
        <w:tc>
          <w:tcPr>
            <w:tcW w:w="1956" w:type="dxa"/>
            <w:vMerge/>
            <w:vAlign w:val="center"/>
          </w:tcPr>
          <w:p w14:paraId="2C372A70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1170" w:type="dxa"/>
            <w:vAlign w:val="center"/>
          </w:tcPr>
          <w:p w14:paraId="5B63D0BE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eastAsia="zh-Hans" w:bidi="zh-CN"/>
              </w:rPr>
              <w:t>Shipinha</w:t>
            </w:r>
            <w:r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  <w:t>o-</w:t>
            </w: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4</w:t>
            </w:r>
          </w:p>
        </w:tc>
        <w:tc>
          <w:tcPr>
            <w:tcW w:w="1417" w:type="dxa"/>
            <w:vAlign w:val="center"/>
          </w:tcPr>
          <w:p w14:paraId="1F4C02DC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视频号的运营与推广策略</w:t>
            </w:r>
          </w:p>
        </w:tc>
        <w:tc>
          <w:tcPr>
            <w:tcW w:w="992" w:type="dxa"/>
            <w:vAlign w:val="center"/>
          </w:tcPr>
          <w:p w14:paraId="421672BC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在线</w:t>
            </w:r>
          </w:p>
        </w:tc>
        <w:tc>
          <w:tcPr>
            <w:tcW w:w="1134" w:type="dxa"/>
            <w:vAlign w:val="center"/>
          </w:tcPr>
          <w:p w14:paraId="723C74B4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必考</w:t>
            </w:r>
          </w:p>
        </w:tc>
        <w:tc>
          <w:tcPr>
            <w:tcW w:w="1134" w:type="dxa"/>
            <w:vMerge/>
            <w:vAlign w:val="center"/>
          </w:tcPr>
          <w:p w14:paraId="14561880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851" w:type="dxa"/>
            <w:vAlign w:val="center"/>
          </w:tcPr>
          <w:p w14:paraId="45F6AAC2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15</w:t>
            </w:r>
          </w:p>
        </w:tc>
      </w:tr>
      <w:tr w:rsidR="00E50062" w14:paraId="6D1D7EA4" w14:textId="77777777">
        <w:trPr>
          <w:trHeight w:val="624"/>
        </w:trPr>
        <w:tc>
          <w:tcPr>
            <w:tcW w:w="1956" w:type="dxa"/>
            <w:vMerge/>
            <w:vAlign w:val="center"/>
          </w:tcPr>
          <w:p w14:paraId="1543ABAD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1170" w:type="dxa"/>
            <w:vAlign w:val="center"/>
          </w:tcPr>
          <w:p w14:paraId="601DBAE7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eastAsia="zh-Hans" w:bidi="zh-CN"/>
              </w:rPr>
              <w:t>Shipinha</w:t>
            </w:r>
            <w:r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  <w:t>o-</w:t>
            </w: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5</w:t>
            </w:r>
          </w:p>
        </w:tc>
        <w:tc>
          <w:tcPr>
            <w:tcW w:w="1417" w:type="dxa"/>
            <w:vAlign w:val="center"/>
          </w:tcPr>
          <w:p w14:paraId="6F980C74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视频号的变现</w:t>
            </w:r>
          </w:p>
        </w:tc>
        <w:tc>
          <w:tcPr>
            <w:tcW w:w="992" w:type="dxa"/>
            <w:vAlign w:val="center"/>
          </w:tcPr>
          <w:p w14:paraId="3722A47E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在线</w:t>
            </w:r>
          </w:p>
        </w:tc>
        <w:tc>
          <w:tcPr>
            <w:tcW w:w="1134" w:type="dxa"/>
            <w:vAlign w:val="center"/>
          </w:tcPr>
          <w:p w14:paraId="470D5468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必考</w:t>
            </w:r>
          </w:p>
        </w:tc>
        <w:tc>
          <w:tcPr>
            <w:tcW w:w="1134" w:type="dxa"/>
            <w:vMerge/>
            <w:vAlign w:val="center"/>
          </w:tcPr>
          <w:p w14:paraId="656C036E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851" w:type="dxa"/>
            <w:vAlign w:val="center"/>
          </w:tcPr>
          <w:p w14:paraId="7BCC7124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2</w:t>
            </w: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0</w:t>
            </w:r>
          </w:p>
        </w:tc>
      </w:tr>
      <w:tr w:rsidR="00E50062" w14:paraId="71C7C305" w14:textId="77777777">
        <w:trPr>
          <w:trHeight w:val="624"/>
        </w:trPr>
        <w:tc>
          <w:tcPr>
            <w:tcW w:w="1956" w:type="dxa"/>
            <w:vMerge/>
            <w:vAlign w:val="center"/>
          </w:tcPr>
          <w:p w14:paraId="1F90507E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1170" w:type="dxa"/>
            <w:vAlign w:val="center"/>
          </w:tcPr>
          <w:p w14:paraId="7E6CAF70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eastAsia="zh-Hans" w:bidi="zh-CN"/>
              </w:rPr>
              <w:t>Shipinha</w:t>
            </w:r>
            <w:r>
              <w:rPr>
                <w:rFonts w:ascii="仿宋" w:eastAsia="仿宋" w:hAnsi="仿宋" w:cs="仿宋"/>
                <w:sz w:val="24"/>
                <w:szCs w:val="22"/>
                <w:lang w:eastAsia="zh-Hans" w:bidi="zh-CN"/>
              </w:rPr>
              <w:t>o-</w:t>
            </w: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6</w:t>
            </w:r>
          </w:p>
        </w:tc>
        <w:tc>
          <w:tcPr>
            <w:tcW w:w="1417" w:type="dxa"/>
            <w:vAlign w:val="center"/>
          </w:tcPr>
          <w:p w14:paraId="2A934856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视频号的直播方法</w:t>
            </w:r>
          </w:p>
        </w:tc>
        <w:tc>
          <w:tcPr>
            <w:tcW w:w="992" w:type="dxa"/>
            <w:vAlign w:val="center"/>
          </w:tcPr>
          <w:p w14:paraId="6F4ACD67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在线</w:t>
            </w:r>
          </w:p>
        </w:tc>
        <w:tc>
          <w:tcPr>
            <w:tcW w:w="1134" w:type="dxa"/>
            <w:vAlign w:val="center"/>
          </w:tcPr>
          <w:p w14:paraId="23B6D12B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必考</w:t>
            </w:r>
          </w:p>
        </w:tc>
        <w:tc>
          <w:tcPr>
            <w:tcW w:w="1134" w:type="dxa"/>
            <w:vMerge/>
            <w:vAlign w:val="center"/>
          </w:tcPr>
          <w:p w14:paraId="37833610" w14:textId="77777777" w:rsidR="00E50062" w:rsidRDefault="00E50062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</w:p>
        </w:tc>
        <w:tc>
          <w:tcPr>
            <w:tcW w:w="851" w:type="dxa"/>
            <w:vAlign w:val="center"/>
          </w:tcPr>
          <w:p w14:paraId="3FBDDCAE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1</w:t>
            </w: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5</w:t>
            </w:r>
          </w:p>
        </w:tc>
      </w:tr>
      <w:tr w:rsidR="00E50062" w14:paraId="68B9853D" w14:textId="77777777">
        <w:trPr>
          <w:trHeight w:val="311"/>
        </w:trPr>
        <w:tc>
          <w:tcPr>
            <w:tcW w:w="1956" w:type="dxa"/>
            <w:vAlign w:val="center"/>
          </w:tcPr>
          <w:p w14:paraId="17917F6B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 w:hint="eastAsia"/>
                <w:sz w:val="24"/>
                <w:szCs w:val="22"/>
                <w:lang w:bidi="zh-CN"/>
              </w:rPr>
              <w:t>合计</w:t>
            </w:r>
          </w:p>
        </w:tc>
        <w:tc>
          <w:tcPr>
            <w:tcW w:w="6698" w:type="dxa"/>
            <w:gridSpan w:val="6"/>
            <w:vAlign w:val="center"/>
          </w:tcPr>
          <w:p w14:paraId="43D1F53A" w14:textId="77777777" w:rsidR="00E50062" w:rsidRDefault="007467D5">
            <w:pPr>
              <w:jc w:val="center"/>
              <w:rPr>
                <w:rFonts w:ascii="仿宋" w:eastAsia="仿宋" w:hAnsi="仿宋" w:cs="仿宋"/>
                <w:sz w:val="24"/>
                <w:szCs w:val="22"/>
                <w:lang w:bidi="zh-CN"/>
              </w:rPr>
            </w:pPr>
            <w:r>
              <w:rPr>
                <w:rFonts w:ascii="仿宋" w:eastAsia="仿宋" w:hAnsi="仿宋" w:cs="仿宋"/>
                <w:sz w:val="24"/>
                <w:szCs w:val="22"/>
                <w:lang w:bidi="zh-CN"/>
              </w:rPr>
              <w:t>100</w:t>
            </w:r>
          </w:p>
        </w:tc>
      </w:tr>
    </w:tbl>
    <w:p w14:paraId="02EBC5A4" w14:textId="23780585" w:rsidR="00E50062" w:rsidRDefault="00FF36B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34" w:name="_Toc79071862"/>
      <w:r>
        <w:rPr>
          <w:rFonts w:ascii="仿宋" w:eastAsia="仿宋" w:hAnsi="仿宋" w:cs="Times New Roman"/>
          <w:bCs w:val="0"/>
          <w:sz w:val="28"/>
          <w:szCs w:val="28"/>
        </w:rPr>
        <w:t>3</w:t>
      </w:r>
      <w:r w:rsidR="007467D5">
        <w:rPr>
          <w:rFonts w:ascii="仿宋" w:eastAsia="仿宋" w:hAnsi="仿宋" w:cs="Times New Roman" w:hint="eastAsia"/>
          <w:bCs w:val="0"/>
          <w:sz w:val="28"/>
          <w:szCs w:val="28"/>
        </w:rPr>
        <w:t>.考核时间</w:t>
      </w:r>
      <w:bookmarkEnd w:id="34"/>
    </w:p>
    <w:p w14:paraId="2A09C792" w14:textId="77777777" w:rsidR="00E50062" w:rsidRDefault="007467D5">
      <w:pPr>
        <w:spacing w:beforeLines="50" w:before="156" w:line="56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终结性评价考核时长为90 分钟</w:t>
      </w:r>
      <w:r>
        <w:rPr>
          <w:rFonts w:ascii="仿宋" w:eastAsia="仿宋" w:hAnsi="仿宋"/>
          <w:sz w:val="28"/>
          <w:szCs w:val="28"/>
        </w:rPr>
        <w:t>。</w:t>
      </w:r>
    </w:p>
    <w:p w14:paraId="5439FF36" w14:textId="7E6E20B1" w:rsidR="00E50062" w:rsidRDefault="00FF36B5">
      <w:pPr>
        <w:pStyle w:val="2"/>
        <w:spacing w:beforeLines="50" w:before="156" w:after="0"/>
        <w:ind w:firstLineChars="200" w:firstLine="562"/>
        <w:rPr>
          <w:rFonts w:ascii="仿宋" w:eastAsia="仿宋" w:hAnsi="仿宋" w:cs="Times New Roman"/>
          <w:bCs w:val="0"/>
          <w:sz w:val="28"/>
          <w:szCs w:val="28"/>
        </w:rPr>
      </w:pPr>
      <w:bookmarkStart w:id="35" w:name="_Toc79071863"/>
      <w:r>
        <w:rPr>
          <w:rFonts w:ascii="仿宋" w:eastAsia="仿宋" w:hAnsi="仿宋" w:cs="Times New Roman"/>
          <w:bCs w:val="0"/>
          <w:sz w:val="28"/>
          <w:szCs w:val="28"/>
        </w:rPr>
        <w:lastRenderedPageBreak/>
        <w:t>4</w:t>
      </w:r>
      <w:r w:rsidR="007467D5">
        <w:rPr>
          <w:rFonts w:ascii="仿宋" w:eastAsia="仿宋" w:hAnsi="仿宋" w:cs="Times New Roman" w:hint="eastAsia"/>
          <w:bCs w:val="0"/>
          <w:sz w:val="28"/>
          <w:szCs w:val="28"/>
        </w:rPr>
        <w:t>.考核设施</w:t>
      </w:r>
      <w:bookmarkEnd w:id="35"/>
    </w:p>
    <w:p w14:paraId="50009CEC" w14:textId="77777777" w:rsidR="00E50062" w:rsidRDefault="007467D5">
      <w:pPr>
        <w:pStyle w:val="af2"/>
        <w:spacing w:beforeLines="50" w:before="156"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考核设施工具与设备表</w:t>
      </w:r>
    </w:p>
    <w:tbl>
      <w:tblPr>
        <w:tblW w:w="8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943"/>
        <w:gridCol w:w="3714"/>
        <w:gridCol w:w="1705"/>
        <w:gridCol w:w="1731"/>
      </w:tblGrid>
      <w:tr w:rsidR="00E50062" w14:paraId="6C94D9BF" w14:textId="77777777">
        <w:trPr>
          <w:trHeight w:val="454"/>
          <w:tblHeader/>
          <w:jc w:val="center"/>
        </w:trPr>
        <w:tc>
          <w:tcPr>
            <w:tcW w:w="943" w:type="dxa"/>
            <w:shd w:val="clear" w:color="auto" w:fill="EAF1DD" w:themeFill="accent3" w:themeFillTint="33"/>
            <w:vAlign w:val="center"/>
          </w:tcPr>
          <w:p w14:paraId="4290EF90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3714" w:type="dxa"/>
            <w:shd w:val="clear" w:color="auto" w:fill="EAF1DD" w:themeFill="accent3" w:themeFillTint="33"/>
            <w:vAlign w:val="center"/>
          </w:tcPr>
          <w:p w14:paraId="4D433B62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设备及用品名称</w:t>
            </w:r>
          </w:p>
        </w:tc>
        <w:tc>
          <w:tcPr>
            <w:tcW w:w="1705" w:type="dxa"/>
            <w:shd w:val="clear" w:color="auto" w:fill="EAF1DD" w:themeFill="accent3" w:themeFillTint="33"/>
            <w:vAlign w:val="center"/>
          </w:tcPr>
          <w:p w14:paraId="2749F0CD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数量</w:t>
            </w:r>
          </w:p>
        </w:tc>
        <w:tc>
          <w:tcPr>
            <w:tcW w:w="1731" w:type="dxa"/>
            <w:shd w:val="clear" w:color="auto" w:fill="EAF1DD" w:themeFill="accent3" w:themeFillTint="33"/>
            <w:vAlign w:val="center"/>
          </w:tcPr>
          <w:p w14:paraId="5AA7A5EA" w14:textId="77777777" w:rsidR="00E50062" w:rsidRDefault="007467D5">
            <w:pPr>
              <w:pStyle w:val="00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备注</w:t>
            </w:r>
          </w:p>
        </w:tc>
      </w:tr>
      <w:tr w:rsidR="00E50062" w14:paraId="568627EC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25726921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1</w:t>
            </w:r>
          </w:p>
        </w:tc>
        <w:tc>
          <w:tcPr>
            <w:tcW w:w="3714" w:type="dxa"/>
            <w:vAlign w:val="center"/>
          </w:tcPr>
          <w:p w14:paraId="3137CA77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考生自备计算机</w:t>
            </w:r>
          </w:p>
        </w:tc>
        <w:tc>
          <w:tcPr>
            <w:tcW w:w="1705" w:type="dxa"/>
            <w:vAlign w:val="center"/>
          </w:tcPr>
          <w:p w14:paraId="445F08E7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1套</w:t>
            </w:r>
          </w:p>
        </w:tc>
        <w:tc>
          <w:tcPr>
            <w:tcW w:w="1731" w:type="dxa"/>
            <w:vAlign w:val="center"/>
          </w:tcPr>
          <w:p w14:paraId="0CE55F50" w14:textId="77777777" w:rsidR="00E50062" w:rsidRDefault="007467D5">
            <w:pPr>
              <w:pStyle w:val="af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考生自备，需带摄像头</w:t>
            </w:r>
          </w:p>
        </w:tc>
      </w:tr>
      <w:tr w:rsidR="00E50062" w14:paraId="1DE1550C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73B67AD9" w14:textId="77777777" w:rsidR="00E50062" w:rsidRDefault="007467D5">
            <w:pPr>
              <w:pStyle w:val="af1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/>
                <w:sz w:val="24"/>
              </w:rPr>
              <w:t>2</w:t>
            </w:r>
          </w:p>
        </w:tc>
        <w:tc>
          <w:tcPr>
            <w:tcW w:w="3714" w:type="dxa"/>
            <w:vAlign w:val="center"/>
          </w:tcPr>
          <w:p w14:paraId="3A93C92C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705" w:type="dxa"/>
            <w:vAlign w:val="center"/>
          </w:tcPr>
          <w:p w14:paraId="52997E04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1部</w:t>
            </w:r>
          </w:p>
        </w:tc>
        <w:tc>
          <w:tcPr>
            <w:tcW w:w="1731" w:type="dxa"/>
            <w:vAlign w:val="center"/>
          </w:tcPr>
          <w:p w14:paraId="658441E8" w14:textId="77777777" w:rsidR="00E50062" w:rsidRDefault="007467D5">
            <w:pPr>
              <w:pStyle w:val="af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考生自备，需支持扫码</w:t>
            </w:r>
          </w:p>
        </w:tc>
      </w:tr>
      <w:tr w:rsidR="00E50062" w14:paraId="5692E255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6888792F" w14:textId="77777777" w:rsidR="00E50062" w:rsidRDefault="007467D5">
            <w:pPr>
              <w:pStyle w:val="af1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3</w:t>
            </w:r>
          </w:p>
        </w:tc>
        <w:tc>
          <w:tcPr>
            <w:tcW w:w="3714" w:type="dxa"/>
            <w:vAlign w:val="center"/>
          </w:tcPr>
          <w:p w14:paraId="569DF962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良好的网络环境</w:t>
            </w:r>
          </w:p>
        </w:tc>
        <w:tc>
          <w:tcPr>
            <w:tcW w:w="1705" w:type="dxa"/>
            <w:vAlign w:val="center"/>
          </w:tcPr>
          <w:p w14:paraId="0575015E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731" w:type="dxa"/>
            <w:vAlign w:val="center"/>
          </w:tcPr>
          <w:p w14:paraId="74C221AD" w14:textId="77777777" w:rsidR="00E50062" w:rsidRDefault="007467D5">
            <w:pPr>
              <w:pStyle w:val="af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建议1</w:t>
            </w:r>
            <w:r>
              <w:rPr>
                <w:rFonts w:ascii="仿宋" w:eastAsia="仿宋" w:hAnsi="仿宋"/>
                <w:sz w:val="24"/>
              </w:rPr>
              <w:t>00</w:t>
            </w:r>
            <w:r>
              <w:rPr>
                <w:rFonts w:ascii="仿宋" w:eastAsia="仿宋" w:hAnsi="仿宋" w:hint="eastAsia"/>
                <w:sz w:val="24"/>
              </w:rPr>
              <w:t>KB</w:t>
            </w:r>
            <w:r>
              <w:rPr>
                <w:rFonts w:ascii="仿宋" w:eastAsia="仿宋" w:hAnsi="仿宋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s以上网速</w:t>
            </w:r>
          </w:p>
        </w:tc>
      </w:tr>
      <w:tr w:rsidR="00E50062" w14:paraId="27F143AE" w14:textId="77777777">
        <w:trPr>
          <w:trHeight w:val="454"/>
          <w:jc w:val="center"/>
        </w:trPr>
        <w:tc>
          <w:tcPr>
            <w:tcW w:w="943" w:type="dxa"/>
            <w:vAlign w:val="center"/>
          </w:tcPr>
          <w:p w14:paraId="5C01B3B7" w14:textId="77777777" w:rsidR="00E50062" w:rsidRDefault="007467D5">
            <w:pPr>
              <w:pStyle w:val="af1"/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/>
                <w:sz w:val="24"/>
              </w:rPr>
              <w:t>4</w:t>
            </w:r>
          </w:p>
        </w:tc>
        <w:tc>
          <w:tcPr>
            <w:tcW w:w="3714" w:type="dxa"/>
            <w:vAlign w:val="center"/>
          </w:tcPr>
          <w:p w14:paraId="48584F58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浏览器、微信客户端等软件</w:t>
            </w:r>
          </w:p>
        </w:tc>
        <w:tc>
          <w:tcPr>
            <w:tcW w:w="1705" w:type="dxa"/>
            <w:vAlign w:val="center"/>
          </w:tcPr>
          <w:p w14:paraId="7EE8B0F7" w14:textId="77777777" w:rsidR="00E50062" w:rsidRDefault="007467D5">
            <w:pPr>
              <w:pStyle w:val="af1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/</w:t>
            </w:r>
          </w:p>
        </w:tc>
        <w:tc>
          <w:tcPr>
            <w:tcW w:w="1731" w:type="dxa"/>
            <w:vAlign w:val="center"/>
          </w:tcPr>
          <w:p w14:paraId="3FD9F74E" w14:textId="77777777" w:rsidR="00E50062" w:rsidRDefault="007467D5">
            <w:pPr>
              <w:pStyle w:val="af1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建议Chrome浏览器、最新版微信客户端</w:t>
            </w:r>
          </w:p>
        </w:tc>
      </w:tr>
      <w:bookmarkEnd w:id="30"/>
    </w:tbl>
    <w:p w14:paraId="6DBE239B" w14:textId="77777777" w:rsidR="00E50062" w:rsidRDefault="00E50062">
      <w:pPr>
        <w:widowControl/>
        <w:jc w:val="left"/>
      </w:pPr>
    </w:p>
    <w:sectPr w:rsidR="00E5006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10C4" w14:textId="77777777" w:rsidR="001E5FBE" w:rsidRDefault="001E5FBE">
      <w:r>
        <w:separator/>
      </w:r>
    </w:p>
  </w:endnote>
  <w:endnote w:type="continuationSeparator" w:id="0">
    <w:p w14:paraId="48C666BD" w14:textId="77777777" w:rsidR="001E5FBE" w:rsidRDefault="001E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苹方-简"/>
    <w:panose1 w:val="020B0604020202020204"/>
    <w:charset w:val="00"/>
    <w:family w:val="auto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3730"/>
    </w:sdtPr>
    <w:sdtEndPr/>
    <w:sdtContent>
      <w:p w14:paraId="3C071A2B" w14:textId="77777777" w:rsidR="00E50062" w:rsidRDefault="007467D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11</w:t>
        </w:r>
        <w:r>
          <w:rPr>
            <w:lang w:val="zh-CN"/>
          </w:rPr>
          <w:fldChar w:fldCharType="end"/>
        </w:r>
      </w:p>
    </w:sdtContent>
  </w:sdt>
  <w:p w14:paraId="7783C540" w14:textId="77777777" w:rsidR="00E50062" w:rsidRDefault="00E500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B6CB7" w14:textId="77777777" w:rsidR="001E5FBE" w:rsidRDefault="001E5FBE">
      <w:r>
        <w:separator/>
      </w:r>
    </w:p>
  </w:footnote>
  <w:footnote w:type="continuationSeparator" w:id="0">
    <w:p w14:paraId="081F9AF4" w14:textId="77777777" w:rsidR="001E5FBE" w:rsidRDefault="001E5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AAF60A1"/>
    <w:multiLevelType w:val="singleLevel"/>
    <w:tmpl w:val="AAAF60A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BF3F3EA1"/>
    <w:multiLevelType w:val="singleLevel"/>
    <w:tmpl w:val="BF3F3EA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C147B4E8"/>
    <w:multiLevelType w:val="singleLevel"/>
    <w:tmpl w:val="C147B4E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CEFE0A99"/>
    <w:multiLevelType w:val="singleLevel"/>
    <w:tmpl w:val="CEFE0A9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DB1D25D7"/>
    <w:multiLevelType w:val="singleLevel"/>
    <w:tmpl w:val="DB1D25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F784EF5B"/>
    <w:multiLevelType w:val="singleLevel"/>
    <w:tmpl w:val="F784EF5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056E0881"/>
    <w:multiLevelType w:val="multilevel"/>
    <w:tmpl w:val="056E0881"/>
    <w:lvl w:ilvl="0">
      <w:start w:val="1"/>
      <w:numFmt w:val="decimal"/>
      <w:lvlText w:val="（%1）"/>
      <w:lvlJc w:val="left"/>
      <w:pPr>
        <w:ind w:left="1200" w:hanging="720"/>
      </w:pPr>
      <w:rPr>
        <w:rFonts w:ascii="仿宋" w:eastAsia="仿宋" w:hAnsi="仿宋" w:cs="Times New Roman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06075CDA"/>
    <w:multiLevelType w:val="singleLevel"/>
    <w:tmpl w:val="06075CD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8" w15:restartNumberingAfterBreak="0">
    <w:nsid w:val="0D8020B6"/>
    <w:multiLevelType w:val="multilevel"/>
    <w:tmpl w:val="0D8020B6"/>
    <w:lvl w:ilvl="0">
      <w:start w:val="1"/>
      <w:numFmt w:val="decimal"/>
      <w:lvlText w:val="（%1）"/>
      <w:lvlJc w:val="left"/>
      <w:pPr>
        <w:ind w:left="1200" w:hanging="720"/>
      </w:pPr>
      <w:rPr>
        <w:rFonts w:ascii="仿宋" w:eastAsia="仿宋" w:hAnsi="仿宋" w:cs="Times New Roman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0FF99187"/>
    <w:multiLevelType w:val="singleLevel"/>
    <w:tmpl w:val="0FF9918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14FACAB7"/>
    <w:multiLevelType w:val="singleLevel"/>
    <w:tmpl w:val="14FACA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306C9B15"/>
    <w:multiLevelType w:val="singleLevel"/>
    <w:tmpl w:val="306C9B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 w15:restartNumberingAfterBreak="0">
    <w:nsid w:val="3917B1B6"/>
    <w:multiLevelType w:val="singleLevel"/>
    <w:tmpl w:val="3917B1B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 w15:restartNumberingAfterBreak="0">
    <w:nsid w:val="4DFD9000"/>
    <w:multiLevelType w:val="singleLevel"/>
    <w:tmpl w:val="4DFD90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 w15:restartNumberingAfterBreak="0">
    <w:nsid w:val="5371540C"/>
    <w:multiLevelType w:val="multilevel"/>
    <w:tmpl w:val="5371540C"/>
    <w:lvl w:ilvl="0">
      <w:start w:val="1"/>
      <w:numFmt w:val="decimal"/>
      <w:lvlText w:val="（%1）"/>
      <w:lvlJc w:val="left"/>
      <w:pPr>
        <w:ind w:left="1200" w:hanging="720"/>
      </w:pPr>
      <w:rPr>
        <w:rFonts w:ascii="仿宋" w:eastAsia="仿宋" w:hAnsi="仿宋" w:cs="Times New Roman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64153581"/>
    <w:multiLevelType w:val="singleLevel"/>
    <w:tmpl w:val="6415358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 w15:restartNumberingAfterBreak="0">
    <w:nsid w:val="6EE0AAAB"/>
    <w:multiLevelType w:val="singleLevel"/>
    <w:tmpl w:val="6EE0AAA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 w15:restartNumberingAfterBreak="0">
    <w:nsid w:val="7CE0496F"/>
    <w:multiLevelType w:val="singleLevel"/>
    <w:tmpl w:val="7CE0496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7"/>
  </w:num>
  <w:num w:numId="5">
    <w:abstractNumId w:val="12"/>
  </w:num>
  <w:num w:numId="6">
    <w:abstractNumId w:val="3"/>
  </w:num>
  <w:num w:numId="7">
    <w:abstractNumId w:val="5"/>
  </w:num>
  <w:num w:numId="8">
    <w:abstractNumId w:val="17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5"/>
  </w:num>
  <w:num w:numId="14">
    <w:abstractNumId w:val="2"/>
  </w:num>
  <w:num w:numId="15">
    <w:abstractNumId w:val="16"/>
  </w:num>
  <w:num w:numId="16">
    <w:abstractNumId w:val="11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7B"/>
    <w:rsid w:val="BFFF2D10"/>
    <w:rsid w:val="F4F2E61E"/>
    <w:rsid w:val="FCAF4D63"/>
    <w:rsid w:val="FFFD0870"/>
    <w:rsid w:val="000023E1"/>
    <w:rsid w:val="00006A6B"/>
    <w:rsid w:val="000113C3"/>
    <w:rsid w:val="0003287E"/>
    <w:rsid w:val="00042C38"/>
    <w:rsid w:val="000467D7"/>
    <w:rsid w:val="0005759C"/>
    <w:rsid w:val="00066226"/>
    <w:rsid w:val="00071AA6"/>
    <w:rsid w:val="00073618"/>
    <w:rsid w:val="000922BC"/>
    <w:rsid w:val="000C36FB"/>
    <w:rsid w:val="000C37FB"/>
    <w:rsid w:val="000D2ABD"/>
    <w:rsid w:val="000D759F"/>
    <w:rsid w:val="000E2972"/>
    <w:rsid w:val="000F0DB4"/>
    <w:rsid w:val="000F6E37"/>
    <w:rsid w:val="00110040"/>
    <w:rsid w:val="00110DAC"/>
    <w:rsid w:val="001263D5"/>
    <w:rsid w:val="00127514"/>
    <w:rsid w:val="00130599"/>
    <w:rsid w:val="001345B1"/>
    <w:rsid w:val="00136CD5"/>
    <w:rsid w:val="00137AD9"/>
    <w:rsid w:val="0014118C"/>
    <w:rsid w:val="00143977"/>
    <w:rsid w:val="00163CE2"/>
    <w:rsid w:val="00165AAA"/>
    <w:rsid w:val="00174704"/>
    <w:rsid w:val="0018185F"/>
    <w:rsid w:val="00184F7D"/>
    <w:rsid w:val="00195B2C"/>
    <w:rsid w:val="001B1302"/>
    <w:rsid w:val="001B432A"/>
    <w:rsid w:val="001C027D"/>
    <w:rsid w:val="001C4407"/>
    <w:rsid w:val="001C457E"/>
    <w:rsid w:val="001D353E"/>
    <w:rsid w:val="001D56CD"/>
    <w:rsid w:val="001E5FBE"/>
    <w:rsid w:val="001F579B"/>
    <w:rsid w:val="001F601E"/>
    <w:rsid w:val="00205771"/>
    <w:rsid w:val="00230506"/>
    <w:rsid w:val="00233869"/>
    <w:rsid w:val="00241603"/>
    <w:rsid w:val="00274C55"/>
    <w:rsid w:val="00277FAE"/>
    <w:rsid w:val="002953B5"/>
    <w:rsid w:val="002B5AB0"/>
    <w:rsid w:val="002C474F"/>
    <w:rsid w:val="002C5D1C"/>
    <w:rsid w:val="002D1275"/>
    <w:rsid w:val="002D7050"/>
    <w:rsid w:val="002E0CE4"/>
    <w:rsid w:val="002E14AC"/>
    <w:rsid w:val="002E2B6B"/>
    <w:rsid w:val="002E598F"/>
    <w:rsid w:val="002E7436"/>
    <w:rsid w:val="002F1955"/>
    <w:rsid w:val="00300993"/>
    <w:rsid w:val="003026C2"/>
    <w:rsid w:val="00306E83"/>
    <w:rsid w:val="00320A17"/>
    <w:rsid w:val="00322975"/>
    <w:rsid w:val="00335212"/>
    <w:rsid w:val="00336449"/>
    <w:rsid w:val="00340136"/>
    <w:rsid w:val="003569E7"/>
    <w:rsid w:val="00356ACD"/>
    <w:rsid w:val="003771BF"/>
    <w:rsid w:val="003B59BF"/>
    <w:rsid w:val="003C600D"/>
    <w:rsid w:val="003D42BB"/>
    <w:rsid w:val="003E3D12"/>
    <w:rsid w:val="003E6BFD"/>
    <w:rsid w:val="003F4545"/>
    <w:rsid w:val="003F6976"/>
    <w:rsid w:val="0040367B"/>
    <w:rsid w:val="004129B8"/>
    <w:rsid w:val="00422BDB"/>
    <w:rsid w:val="0042402A"/>
    <w:rsid w:val="00430DF7"/>
    <w:rsid w:val="00431C85"/>
    <w:rsid w:val="00443E20"/>
    <w:rsid w:val="004472C9"/>
    <w:rsid w:val="004607CB"/>
    <w:rsid w:val="004820D7"/>
    <w:rsid w:val="004B3248"/>
    <w:rsid w:val="004B5BC1"/>
    <w:rsid w:val="004C0C3D"/>
    <w:rsid w:val="004C3659"/>
    <w:rsid w:val="004C60C3"/>
    <w:rsid w:val="004D63FF"/>
    <w:rsid w:val="004E00D7"/>
    <w:rsid w:val="004E0DDA"/>
    <w:rsid w:val="004E2BC2"/>
    <w:rsid w:val="004F79C0"/>
    <w:rsid w:val="00502E50"/>
    <w:rsid w:val="00511B68"/>
    <w:rsid w:val="0051683C"/>
    <w:rsid w:val="00541CE7"/>
    <w:rsid w:val="005439B2"/>
    <w:rsid w:val="00556EAB"/>
    <w:rsid w:val="00564B84"/>
    <w:rsid w:val="0056727C"/>
    <w:rsid w:val="00591B03"/>
    <w:rsid w:val="005A232B"/>
    <w:rsid w:val="005A76D5"/>
    <w:rsid w:val="005B01AF"/>
    <w:rsid w:val="005C6DFB"/>
    <w:rsid w:val="005D1E0E"/>
    <w:rsid w:val="005E299B"/>
    <w:rsid w:val="005E5B09"/>
    <w:rsid w:val="005E6B2B"/>
    <w:rsid w:val="005F1384"/>
    <w:rsid w:val="00600B18"/>
    <w:rsid w:val="006027AE"/>
    <w:rsid w:val="006054EF"/>
    <w:rsid w:val="00606819"/>
    <w:rsid w:val="00612574"/>
    <w:rsid w:val="0061717F"/>
    <w:rsid w:val="00617320"/>
    <w:rsid w:val="006236D4"/>
    <w:rsid w:val="00632F47"/>
    <w:rsid w:val="006333D3"/>
    <w:rsid w:val="006434D7"/>
    <w:rsid w:val="00656244"/>
    <w:rsid w:val="00660607"/>
    <w:rsid w:val="00663815"/>
    <w:rsid w:val="0066579D"/>
    <w:rsid w:val="0067232E"/>
    <w:rsid w:val="00676693"/>
    <w:rsid w:val="00676C01"/>
    <w:rsid w:val="00682F77"/>
    <w:rsid w:val="00684492"/>
    <w:rsid w:val="00685530"/>
    <w:rsid w:val="00686758"/>
    <w:rsid w:val="00693CDA"/>
    <w:rsid w:val="006B7EAF"/>
    <w:rsid w:val="006D2EBE"/>
    <w:rsid w:val="006D5922"/>
    <w:rsid w:val="006D6F46"/>
    <w:rsid w:val="00720CC0"/>
    <w:rsid w:val="00727E32"/>
    <w:rsid w:val="00730469"/>
    <w:rsid w:val="00730CA1"/>
    <w:rsid w:val="00736428"/>
    <w:rsid w:val="007467D5"/>
    <w:rsid w:val="00754365"/>
    <w:rsid w:val="0075764A"/>
    <w:rsid w:val="007628EA"/>
    <w:rsid w:val="00764D2B"/>
    <w:rsid w:val="0077416C"/>
    <w:rsid w:val="00786F21"/>
    <w:rsid w:val="007A52DC"/>
    <w:rsid w:val="007A560F"/>
    <w:rsid w:val="007A5909"/>
    <w:rsid w:val="007B4585"/>
    <w:rsid w:val="007D069F"/>
    <w:rsid w:val="007F6E90"/>
    <w:rsid w:val="00802978"/>
    <w:rsid w:val="00804BBD"/>
    <w:rsid w:val="0080519B"/>
    <w:rsid w:val="008056BF"/>
    <w:rsid w:val="00810AD5"/>
    <w:rsid w:val="00814401"/>
    <w:rsid w:val="0081677C"/>
    <w:rsid w:val="00816ECB"/>
    <w:rsid w:val="00820F8C"/>
    <w:rsid w:val="00833B70"/>
    <w:rsid w:val="00834D03"/>
    <w:rsid w:val="008362E5"/>
    <w:rsid w:val="008866C8"/>
    <w:rsid w:val="00892104"/>
    <w:rsid w:val="00895318"/>
    <w:rsid w:val="008B13ED"/>
    <w:rsid w:val="008B154D"/>
    <w:rsid w:val="008C37AC"/>
    <w:rsid w:val="008C4D0C"/>
    <w:rsid w:val="008C4EC1"/>
    <w:rsid w:val="008D074F"/>
    <w:rsid w:val="008D3449"/>
    <w:rsid w:val="00907CA4"/>
    <w:rsid w:val="00921CAB"/>
    <w:rsid w:val="0093330F"/>
    <w:rsid w:val="00934DE1"/>
    <w:rsid w:val="00941802"/>
    <w:rsid w:val="0094243F"/>
    <w:rsid w:val="00946BA4"/>
    <w:rsid w:val="00956747"/>
    <w:rsid w:val="009866E6"/>
    <w:rsid w:val="00996607"/>
    <w:rsid w:val="00996CEC"/>
    <w:rsid w:val="009A550D"/>
    <w:rsid w:val="009B55FA"/>
    <w:rsid w:val="009B78E8"/>
    <w:rsid w:val="009C2FB4"/>
    <w:rsid w:val="009C41A6"/>
    <w:rsid w:val="009C4600"/>
    <w:rsid w:val="009E12C4"/>
    <w:rsid w:val="00A0429D"/>
    <w:rsid w:val="00A070B1"/>
    <w:rsid w:val="00A15C3E"/>
    <w:rsid w:val="00A21D93"/>
    <w:rsid w:val="00A53D79"/>
    <w:rsid w:val="00A757FD"/>
    <w:rsid w:val="00A82F2E"/>
    <w:rsid w:val="00A84586"/>
    <w:rsid w:val="00A84A6A"/>
    <w:rsid w:val="00A84EEB"/>
    <w:rsid w:val="00A90496"/>
    <w:rsid w:val="00AA4C4C"/>
    <w:rsid w:val="00AC5432"/>
    <w:rsid w:val="00AD0EE0"/>
    <w:rsid w:val="00AD1CA9"/>
    <w:rsid w:val="00AD256D"/>
    <w:rsid w:val="00AD403B"/>
    <w:rsid w:val="00AD6B94"/>
    <w:rsid w:val="00AD778F"/>
    <w:rsid w:val="00AD77FC"/>
    <w:rsid w:val="00B03B20"/>
    <w:rsid w:val="00B162ED"/>
    <w:rsid w:val="00B201C7"/>
    <w:rsid w:val="00B21714"/>
    <w:rsid w:val="00B34AA0"/>
    <w:rsid w:val="00B410CB"/>
    <w:rsid w:val="00B41B31"/>
    <w:rsid w:val="00B448FF"/>
    <w:rsid w:val="00B51207"/>
    <w:rsid w:val="00B53059"/>
    <w:rsid w:val="00B60FCB"/>
    <w:rsid w:val="00B64E31"/>
    <w:rsid w:val="00B71AF9"/>
    <w:rsid w:val="00B779A7"/>
    <w:rsid w:val="00B86EA9"/>
    <w:rsid w:val="00B94C46"/>
    <w:rsid w:val="00BA01DA"/>
    <w:rsid w:val="00BA2DB2"/>
    <w:rsid w:val="00BA3612"/>
    <w:rsid w:val="00BA4379"/>
    <w:rsid w:val="00BB1C21"/>
    <w:rsid w:val="00BB50A1"/>
    <w:rsid w:val="00BC2510"/>
    <w:rsid w:val="00BC4A65"/>
    <w:rsid w:val="00BD1A26"/>
    <w:rsid w:val="00BD38B4"/>
    <w:rsid w:val="00BD649F"/>
    <w:rsid w:val="00C14793"/>
    <w:rsid w:val="00C227CE"/>
    <w:rsid w:val="00C2451D"/>
    <w:rsid w:val="00C30729"/>
    <w:rsid w:val="00C748D6"/>
    <w:rsid w:val="00C814AB"/>
    <w:rsid w:val="00CA11BE"/>
    <w:rsid w:val="00CB13C7"/>
    <w:rsid w:val="00CB4BFC"/>
    <w:rsid w:val="00CC20E7"/>
    <w:rsid w:val="00CC32AA"/>
    <w:rsid w:val="00CD1670"/>
    <w:rsid w:val="00CE7F7E"/>
    <w:rsid w:val="00CF0B56"/>
    <w:rsid w:val="00CF1BE0"/>
    <w:rsid w:val="00D063BF"/>
    <w:rsid w:val="00D11AB9"/>
    <w:rsid w:val="00D12EA9"/>
    <w:rsid w:val="00D161E3"/>
    <w:rsid w:val="00D224FD"/>
    <w:rsid w:val="00D26027"/>
    <w:rsid w:val="00D656EA"/>
    <w:rsid w:val="00D666A3"/>
    <w:rsid w:val="00D80B79"/>
    <w:rsid w:val="00DB5A1B"/>
    <w:rsid w:val="00DC4234"/>
    <w:rsid w:val="00DE23ED"/>
    <w:rsid w:val="00DE2B7C"/>
    <w:rsid w:val="00DF1C6E"/>
    <w:rsid w:val="00E12AF8"/>
    <w:rsid w:val="00E15239"/>
    <w:rsid w:val="00E25925"/>
    <w:rsid w:val="00E323A4"/>
    <w:rsid w:val="00E3519A"/>
    <w:rsid w:val="00E353F2"/>
    <w:rsid w:val="00E50062"/>
    <w:rsid w:val="00E509A6"/>
    <w:rsid w:val="00E51959"/>
    <w:rsid w:val="00E55909"/>
    <w:rsid w:val="00E611BB"/>
    <w:rsid w:val="00E67675"/>
    <w:rsid w:val="00E72879"/>
    <w:rsid w:val="00E93D65"/>
    <w:rsid w:val="00E93DAB"/>
    <w:rsid w:val="00EA0D3A"/>
    <w:rsid w:val="00ED2288"/>
    <w:rsid w:val="00ED47F2"/>
    <w:rsid w:val="00EE5695"/>
    <w:rsid w:val="00EE6EDE"/>
    <w:rsid w:val="00F023DD"/>
    <w:rsid w:val="00F1332F"/>
    <w:rsid w:val="00F1438B"/>
    <w:rsid w:val="00F2338A"/>
    <w:rsid w:val="00F26BCA"/>
    <w:rsid w:val="00F2735C"/>
    <w:rsid w:val="00F4094F"/>
    <w:rsid w:val="00F44806"/>
    <w:rsid w:val="00F46B0E"/>
    <w:rsid w:val="00F62EE1"/>
    <w:rsid w:val="00F66E0C"/>
    <w:rsid w:val="00F675DD"/>
    <w:rsid w:val="00F72D9A"/>
    <w:rsid w:val="00F9740A"/>
    <w:rsid w:val="00FA40E8"/>
    <w:rsid w:val="00FA4C8E"/>
    <w:rsid w:val="00FA5831"/>
    <w:rsid w:val="00FA698A"/>
    <w:rsid w:val="00FB2070"/>
    <w:rsid w:val="00FC195F"/>
    <w:rsid w:val="00FC1CD1"/>
    <w:rsid w:val="00FD76C3"/>
    <w:rsid w:val="00FE0CFB"/>
    <w:rsid w:val="00FE3063"/>
    <w:rsid w:val="00FF126F"/>
    <w:rsid w:val="00FF36B5"/>
    <w:rsid w:val="01D340F5"/>
    <w:rsid w:val="05D45BD6"/>
    <w:rsid w:val="078779A0"/>
    <w:rsid w:val="079179A3"/>
    <w:rsid w:val="0B2D4144"/>
    <w:rsid w:val="0B706701"/>
    <w:rsid w:val="0CE41C88"/>
    <w:rsid w:val="10197E9A"/>
    <w:rsid w:val="102465F6"/>
    <w:rsid w:val="106B1D60"/>
    <w:rsid w:val="107A6219"/>
    <w:rsid w:val="139E078A"/>
    <w:rsid w:val="15497CB5"/>
    <w:rsid w:val="17FB2BB9"/>
    <w:rsid w:val="189773F5"/>
    <w:rsid w:val="1A9A1AFF"/>
    <w:rsid w:val="1E7C3B0B"/>
    <w:rsid w:val="22413B32"/>
    <w:rsid w:val="2422770B"/>
    <w:rsid w:val="28EF2935"/>
    <w:rsid w:val="2D4670B2"/>
    <w:rsid w:val="2F4E745F"/>
    <w:rsid w:val="2FFA2A27"/>
    <w:rsid w:val="32494A77"/>
    <w:rsid w:val="34987A92"/>
    <w:rsid w:val="39EB1BC9"/>
    <w:rsid w:val="3A1E58B0"/>
    <w:rsid w:val="3F7F4397"/>
    <w:rsid w:val="424D0DAD"/>
    <w:rsid w:val="42EF4803"/>
    <w:rsid w:val="433E6384"/>
    <w:rsid w:val="446802C1"/>
    <w:rsid w:val="48214B03"/>
    <w:rsid w:val="487C128A"/>
    <w:rsid w:val="4BC96CBC"/>
    <w:rsid w:val="4C8A2B0E"/>
    <w:rsid w:val="4E8C1FCF"/>
    <w:rsid w:val="4F3F5F2C"/>
    <w:rsid w:val="4FFED2A1"/>
    <w:rsid w:val="50681A59"/>
    <w:rsid w:val="53D87697"/>
    <w:rsid w:val="55573EB0"/>
    <w:rsid w:val="572B39F7"/>
    <w:rsid w:val="573D1364"/>
    <w:rsid w:val="579B0AA6"/>
    <w:rsid w:val="58FB427E"/>
    <w:rsid w:val="5A003EF6"/>
    <w:rsid w:val="5A591F66"/>
    <w:rsid w:val="5AA00658"/>
    <w:rsid w:val="615802C1"/>
    <w:rsid w:val="617E5628"/>
    <w:rsid w:val="65116A2F"/>
    <w:rsid w:val="6567175F"/>
    <w:rsid w:val="65C71C92"/>
    <w:rsid w:val="661C1C4E"/>
    <w:rsid w:val="67826010"/>
    <w:rsid w:val="6A2008B8"/>
    <w:rsid w:val="6A6C19AB"/>
    <w:rsid w:val="6DC124AB"/>
    <w:rsid w:val="70EE7EA3"/>
    <w:rsid w:val="7190579D"/>
    <w:rsid w:val="71A67F77"/>
    <w:rsid w:val="74A11F86"/>
    <w:rsid w:val="752E0782"/>
    <w:rsid w:val="76441634"/>
    <w:rsid w:val="77447E2B"/>
    <w:rsid w:val="7A03622B"/>
    <w:rsid w:val="7B770552"/>
    <w:rsid w:val="7F663A65"/>
    <w:rsid w:val="7FDBC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C0C831"/>
  <w15:docId w15:val="{4EDA0318-8EB1-4F3C-9961-FE42A6BA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overflowPunct w:val="0"/>
      <w:topLinePunct/>
      <w:spacing w:line="480" w:lineRule="auto"/>
      <w:ind w:firstLine="420"/>
      <w:outlineLvl w:val="2"/>
    </w:pPr>
    <w:rPr>
      <w:rFonts w:ascii="方正黑体_GBK" w:eastAsia="方正黑体_GBK" w:hAnsi="Arial"/>
      <w:bCs/>
      <w:sz w:val="24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basedOn w:val="a0"/>
    <w:uiPriority w:val="99"/>
    <w:unhideWhenUsed/>
    <w:qFormat/>
    <w:rPr>
      <w:sz w:val="21"/>
      <w:szCs w:val="21"/>
    </w:rPr>
  </w:style>
  <w:style w:type="table" w:styleId="af0">
    <w:name w:val="Table Grid"/>
    <w:basedOn w:val="a1"/>
    <w:uiPriority w:val="59"/>
    <w:unhideWhenUsed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c">
    <w:name w:val="页眉 字符"/>
    <w:basedOn w:val="a0"/>
    <w:link w:val="ab"/>
    <w:uiPriority w:val="99"/>
    <w:semiHidden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30">
    <w:name w:val="标题 3 字符"/>
    <w:basedOn w:val="a0"/>
    <w:link w:val="3"/>
    <w:qFormat/>
    <w:rPr>
      <w:rFonts w:ascii="方正黑体_GBK" w:eastAsia="方正黑体_GBK" w:hAnsi="Arial" w:cs="Times New Roman"/>
      <w:bCs/>
      <w:sz w:val="24"/>
      <w:szCs w:val="32"/>
    </w:rPr>
  </w:style>
  <w:style w:type="character" w:customStyle="1" w:styleId="00">
    <w:name w:val="00加黑"/>
    <w:qFormat/>
    <w:rPr>
      <w:rFonts w:ascii="Times New Roman" w:eastAsia="宋体" w:hAnsi="Times New Roman"/>
      <w:b/>
      <w:bCs/>
      <w:kern w:val="22"/>
      <w:sz w:val="21"/>
    </w:rPr>
  </w:style>
  <w:style w:type="paragraph" w:customStyle="1" w:styleId="000">
    <w:name w:val="00表头"/>
    <w:basedOn w:val="af1"/>
    <w:qFormat/>
    <w:pPr>
      <w:jc w:val="center"/>
    </w:pPr>
    <w:rPr>
      <w:rFonts w:ascii="黑体" w:eastAsia="黑体" w:hAnsi="黑体"/>
    </w:rPr>
  </w:style>
  <w:style w:type="paragraph" w:customStyle="1" w:styleId="af1">
    <w:name w:val="表文"/>
    <w:basedOn w:val="a"/>
    <w:qFormat/>
    <w:pPr>
      <w:overflowPunct w:val="0"/>
      <w:topLinePunct/>
      <w:spacing w:line="320" w:lineRule="exact"/>
    </w:pPr>
    <w:rPr>
      <w:rFonts w:ascii="宋体"/>
      <w:szCs w:val="24"/>
    </w:rPr>
  </w:style>
  <w:style w:type="paragraph" w:customStyle="1" w:styleId="af2">
    <w:name w:val="表题"/>
    <w:basedOn w:val="a"/>
    <w:qFormat/>
    <w:pPr>
      <w:overflowPunct w:val="0"/>
      <w:topLinePunct/>
      <w:jc w:val="center"/>
    </w:pPr>
    <w:rPr>
      <w:rFonts w:ascii="Arial" w:eastAsia="黑体" w:hAnsi="Arial"/>
      <w:sz w:val="24"/>
      <w:szCs w:val="24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ind w:left="106"/>
      <w:jc w:val="left"/>
    </w:pPr>
    <w:rPr>
      <w:rFonts w:ascii="华文仿宋" w:eastAsia="华文仿宋" w:hAnsi="华文仿宋" w:cs="华文仿宋"/>
      <w:kern w:val="0"/>
      <w:sz w:val="22"/>
      <w:szCs w:val="22"/>
      <w:lang w:eastAsia="en-US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21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</w:rPr>
  </w:style>
  <w:style w:type="paragraph" w:customStyle="1" w:styleId="af3">
    <w:name w:val="正文样式"/>
    <w:basedOn w:val="a"/>
    <w:qFormat/>
    <w:pPr>
      <w:ind w:firstLineChars="200" w:firstLine="200"/>
    </w:pPr>
    <w:rPr>
      <w:rFonts w:eastAsia="仿宋"/>
      <w:sz w:val="28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sz w:val="24"/>
      <w:szCs w:val="24"/>
    </w:rPr>
  </w:style>
  <w:style w:type="paragraph" w:customStyle="1" w:styleId="21">
    <w:name w:val="列表段落2"/>
    <w:basedOn w:val="a"/>
    <w:uiPriority w:val="99"/>
    <w:qFormat/>
    <w:pPr>
      <w:ind w:firstLineChars="200" w:firstLine="420"/>
    </w:pPr>
  </w:style>
  <w:style w:type="paragraph" w:customStyle="1" w:styleId="12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74C4B83-F7FA-4C33-BFF1-6261624720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924</Words>
  <Characters>5272</Characters>
  <Application>Microsoft Office Word</Application>
  <DocSecurity>0</DocSecurity>
  <Lines>43</Lines>
  <Paragraphs>12</Paragraphs>
  <ScaleCrop>false</ScaleCrop>
  <Company>Microsoft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T110759</cp:lastModifiedBy>
  <cp:revision>7</cp:revision>
  <cp:lastPrinted>2021-07-17T02:14:00Z</cp:lastPrinted>
  <dcterms:created xsi:type="dcterms:W3CDTF">2021-07-30T04:31:00Z</dcterms:created>
  <dcterms:modified xsi:type="dcterms:W3CDTF">2021-08-05T08:03:00Z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2052-3.6.0.5672</vt:lpwstr>
  </property>
  <property fmtid="{D5CDD505-2E9C-101B-9397-08002B2CF9AE}" pid="3" name="ICV">
    <vt:lpwstr>5A6368EFB5804F59A87723D4DCC1359C</vt:lpwstr>
  </property>
</Properties>
</file>