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潮州市重点工程建设项目代办委托协议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协议编号：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(以下简称甲方)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(以下简称乙方)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甲乙双方根据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《潮州市关于全面开展工程建设项目审批</w:t>
      </w:r>
      <w:r>
        <w:rPr>
          <w:rFonts w:hint="eastAsia" w:ascii="仿宋" w:hAnsi="仿宋" w:eastAsia="仿宋" w:cs="仿宋"/>
          <w:sz w:val="32"/>
          <w:szCs w:val="32"/>
        </w:rPr>
        <w:t>制度改革实施方案》（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潮府</w:t>
      </w:r>
      <w:r>
        <w:rPr>
          <w:rFonts w:hint="eastAsia" w:ascii="仿宋" w:hAnsi="仿宋" w:eastAsia="仿宋" w:cs="仿宋"/>
          <w:sz w:val="32"/>
          <w:szCs w:val="32"/>
        </w:rPr>
        <w:t>函〔2019〕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304</w:t>
      </w:r>
      <w:r>
        <w:rPr>
          <w:rFonts w:hint="eastAsia" w:ascii="仿宋" w:hAnsi="仿宋" w:eastAsia="仿宋" w:cs="仿宋"/>
          <w:sz w:val="32"/>
          <w:szCs w:val="32"/>
        </w:rPr>
        <w:t>号）和《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潮州市重点工程建设项目审批代办服务工作制度（试行）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精神，签订本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重点工程建设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</w:t>
      </w:r>
      <w:r>
        <w:rPr>
          <w:rFonts w:hint="eastAsia" w:ascii="仿宋" w:hAnsi="仿宋" w:eastAsia="仿宋" w:cs="仿宋"/>
          <w:sz w:val="32"/>
          <w:szCs w:val="32"/>
        </w:rPr>
        <w:t>审批代办委托协议。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一、代办内容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甲方将下列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重点工程建设</w:t>
      </w:r>
      <w:r>
        <w:rPr>
          <w:rFonts w:hint="eastAsia" w:ascii="仿宋" w:hAnsi="仿宋" w:eastAsia="仿宋" w:cs="仿宋"/>
          <w:sz w:val="32"/>
          <w:szCs w:val="32"/>
        </w:rPr>
        <w:t>项目所涉及的审批服务事项委托乙方代办：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委托代办项目名称：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委托代办具体事项：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甲方确定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为联系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人，具体负责与乙方代办员的日常沟通联系。联系人一经确定不得随意变更,如有变更需及时通知乙方。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乙方根据项目具体情况，指派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为甲方提供代办服务，代办员一经确定不得随意变更,如有变更需及时通知甲方。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二、甲方职责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负责及时、真实、充分地提供项目申报相关材料, 与代办员共同做好项目申报材料整理工作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根据审批职能部门提出的要求，及时对申报材料进行修改或补充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审批环节必须由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eastAsia="zh-CN"/>
        </w:rPr>
        <w:t>甲方责任主体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到场的，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应及</w:t>
      </w:r>
      <w:r>
        <w:rPr>
          <w:rFonts w:hint="eastAsia" w:ascii="仿宋" w:hAnsi="仿宋" w:eastAsia="仿宋" w:cs="仿宋"/>
          <w:sz w:val="32"/>
          <w:szCs w:val="32"/>
        </w:rPr>
        <w:t>时派人到场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（四）负责与施工单位、监理单位、设计单位、勘察单位等责任主体的沟通联络。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负责按规定及时交纳各类规费。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三、乙方职责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“合法高效”“自愿委托”“无偿代办”“全程服务”等原则，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为重点工程建设项目审批工作提供全程代办服务。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协助专办员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熟悉办事流程及办事指南，按项目实际情况，编排项目审批进度计划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及时把建设单位提交的材料递交相关部门审批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对审批过程进行跟踪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及时掌握代办项目的审批进展情况，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单位反馈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做好代办过程的记录和项目相关资料的整理、保管和移交工作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对甲方提交的有关材料中所涉商业秘密、技术秘密和个人隐私负有保密责任。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四、协议终止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（一）委托代办事项完成，办理相关手续后，本协议自行终止。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（二）甲方有权根据项目代办实际情况，提出终止本委托协议，双方填妥《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潮州市重点工程建设项目代办委托终止单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》后，本委托协议终止。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（三）因项目本身不具备办结条件，或者甲方在项目申报过程中有弄虚作假行为的，乙方有权提出终止本委托协议，双方填妥《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潮州市重点工程建设项目代办委托终止单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》后，本委托协议终止。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五、其他约定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（一）本协议所涉及的代办服务，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除按法律、法规明确规定必须由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交纳的费用外，一律实行免费代办服务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甲方无须为此支付代办费用。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（二）乙方将认真履行代办职能，并充分发挥协调作用，力争及时、有效完成代办任务，但乙方不保证所代办项目能完全按照甲方所希望的时间或结果办结。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（三）本协议经甲乙双方或其代表人签字（或盖章）后生效。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（四）本协议一式两份，甲、乙双方各执一份。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甲方（盖章）：　            乙方（盖章）：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　　　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签订时间：    年    月    日</w:t>
      </w:r>
    </w:p>
    <w:sectPr>
      <w:footerReference r:id="rId3" w:type="default"/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82774"/>
    <w:rsid w:val="1B591E85"/>
    <w:rsid w:val="1BFC1BA6"/>
    <w:rsid w:val="1D4F3046"/>
    <w:rsid w:val="248969E3"/>
    <w:rsid w:val="30267448"/>
    <w:rsid w:val="32546E8E"/>
    <w:rsid w:val="39E65A5D"/>
    <w:rsid w:val="3D874763"/>
    <w:rsid w:val="42F7545B"/>
    <w:rsid w:val="45D34A36"/>
    <w:rsid w:val="464D3370"/>
    <w:rsid w:val="4669057E"/>
    <w:rsid w:val="4AE10652"/>
    <w:rsid w:val="4C6A2298"/>
    <w:rsid w:val="4F0C776C"/>
    <w:rsid w:val="50182366"/>
    <w:rsid w:val="5CD71979"/>
    <w:rsid w:val="649751CB"/>
    <w:rsid w:val="65D64688"/>
    <w:rsid w:val="71947F26"/>
    <w:rsid w:val="7B6F2DC9"/>
    <w:rsid w:val="7E831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星光</cp:lastModifiedBy>
  <dcterms:modified xsi:type="dcterms:W3CDTF">2020-11-11T07:39:08Z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