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hAnsi="仿宋_GB2312" w:eastAsia="仿宋_GB2312" w:cs="仿宋_GB2312"/>
          <w:b w:val="0"/>
          <w:bCs w:val="0"/>
          <w:kern w:val="0"/>
          <w:sz w:val="32"/>
          <w:szCs w:val="32"/>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潮州市森林防灭火工作职责事项划分意见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sz w:val="32"/>
          <w:szCs w:val="32"/>
        </w:rPr>
        <w:t>为进一步加强我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森林防灭火工作，按照有利于履职尽责、 建设管理和监督指导的原则，形成统分结合、协同配合、相互支持的森林防灭火工作格局，</w:t>
      </w:r>
      <w:r>
        <w:rPr>
          <w:rFonts w:hint="eastAsia" w:ascii="仿宋_GB2312" w:hAnsi="仿宋_GB2312" w:eastAsia="仿宋_GB2312" w:cs="仿宋_GB2312"/>
          <w:sz w:val="32"/>
          <w:szCs w:val="32"/>
          <w:lang w:eastAsia="zh-CN"/>
        </w:rPr>
        <w:t>经市人民政府同意</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林业局在森林防灭火工作中的职责事项划分提出如下意见：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一、市</w:t>
      </w:r>
      <w:r>
        <w:rPr>
          <w:rFonts w:hint="eastAsia" w:ascii="黑体" w:hAnsi="黑体" w:eastAsia="黑体" w:cs="黑体"/>
          <w:sz w:val="32"/>
          <w:szCs w:val="32"/>
        </w:rPr>
        <w:t>应急管理</w:t>
      </w:r>
      <w:r>
        <w:rPr>
          <w:rFonts w:hint="eastAsia" w:ascii="黑体" w:hAnsi="黑体" w:eastAsia="黑体" w:cs="黑体"/>
          <w:sz w:val="32"/>
          <w:szCs w:val="32"/>
          <w:lang w:val="en-US" w:eastAsia="zh-CN"/>
        </w:rPr>
        <w:t>局</w:t>
      </w:r>
      <w:r>
        <w:rPr>
          <w:rFonts w:hint="eastAsia" w:ascii="黑体" w:hAnsi="黑体" w:eastAsia="黑体" w:cs="黑体"/>
          <w:sz w:val="32"/>
          <w:szCs w:val="32"/>
        </w:rPr>
        <w:t>职责事项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第一条 </w:t>
      </w:r>
      <w:r>
        <w:rPr>
          <w:rFonts w:hint="eastAsia" w:ascii="仿宋_GB2312" w:hAnsi="仿宋_GB2312" w:eastAsia="仿宋_GB2312" w:cs="仿宋_GB2312"/>
          <w:sz w:val="32"/>
          <w:szCs w:val="32"/>
        </w:rPr>
        <w:t>组织、指导全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森林消防工作规划编制并推进落实。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负责协调全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森林火灾扑救，统一指挥协调全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专业森林消防队伍和</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森林防灭火指挥部有关成员单位参与森林火灾应急救援工作，协调</w:t>
      </w:r>
      <w:r>
        <w:rPr>
          <w:rFonts w:hint="eastAsia" w:ascii="仿宋_GB2312" w:hAnsi="仿宋_GB2312" w:eastAsia="仿宋_GB2312" w:cs="仿宋_GB2312"/>
          <w:sz w:val="32"/>
          <w:szCs w:val="32"/>
          <w:lang w:val="en-US" w:eastAsia="zh-CN"/>
        </w:rPr>
        <w:t>上级或周边地市</w:t>
      </w:r>
      <w:r>
        <w:rPr>
          <w:rFonts w:hint="eastAsia" w:ascii="仿宋_GB2312" w:hAnsi="仿宋_GB2312" w:eastAsia="仿宋_GB2312" w:cs="仿宋_GB2312"/>
          <w:sz w:val="32"/>
          <w:szCs w:val="32"/>
        </w:rPr>
        <w:t>综合性消防救援队伍参与森林火灾扑救工作。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组织、指导开展全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森林防灭火督导检查和考核工作。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组织、指导全市较大以上森林火灾的调查处理（评估）有关工作和一般森林火灾事故查处挂牌督办有关工作。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负责全市森林航空消防工作，指导森林航空消防基地和临时起降点的建设与维护。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组织、指导全市森林火灾应急预案编制和演练。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负责全市森林火情监测预警工作，统一发布森林火险预警、火灾信息，组织全市森林火险形势季度研判工作。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统一建设和管理全市林火视频监控系统、森林防灭火通信平台、野外气象因子采集平台。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指导全市专业森林消防队伍建设和管理工作。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负责全市森林火灾信息、森林火灾数据统计汇总和上报工作。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负责全市森林消防专业救援车辆审批和信息管理。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负责编制全市森林火灾扑救、装备装具和物资保障经费，纳入政府财政预算。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指导开展森林防灭火新技术、装备和新战技战术科学研究。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承担市森林防灭火指挥部日常工作。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sz w:val="32"/>
          <w:szCs w:val="32"/>
          <w:lang w:val="en-US" w:eastAsia="zh-CN"/>
        </w:rPr>
        <w:t>第十五条 森林火警“12119”报警电话设在应急管理部门。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二、市林业局职责事项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负责落实全市综合防灾减灾规划相关要求，组织编制全市森林火灾防治规划、防护标准并指导实施。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指导全市各地开展森林防火巡护、火源管理、防火设施建设和火情早期处理等工作并监督检查。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指导全市划定森林防火区、高火险区，规定高火险期，督促所属林业部门及时提请本级政府发布禁火令。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组织、指导国有林场、自然保护地开展宣传教育、监测预警、督促检查等防火工作。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协助公安机关做好森林火灾案件侦破等工作。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参与全市森林火灾应急预案编制和演练。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参与配合全市森林火险形势季度研判工作。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支持全市林火视频监控系统、森林防灭火通信平台、野外气象因子采集平台、森林航空消防等基础设施建设。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指导全市群众森林消防队伍建设。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指导全市森林防火机构、管理队伍和护林员队伍建设。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 指导全市林业系统森林防火宣传教育工作。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指导、监督火烧迹地生态修复及森林防火设施修复。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协助参与全市森林火灾数据统计、森林火灾调查、评估、处理和查处挂牌督办有关工作。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指导全市开展森林火灾隐患排查和整改工作。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 指导开展森林防火边界联防工作。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 林火视频监控信息、林火卫星热点，相互通报， 信息共享。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2018 年 12 月 31 日前建设的林火视频监控系统及设备，由林业主管部门移交应急管理部门维护和管理；自 2019 年开始，林火视频监控系统由应急管理部门统一建设、维护和管理，特别是尚未开工的的项目，要加强沟通，做好资料、资金的交接，建成后实现信息共享，各县区要参照市的作法，做好相关工作的交接。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 森林防灭火有关档案资料双方共享。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市林业局根据工作需要提请以市森林防灭火指挥机构名义部署森林火灾预防工作。</w:t>
      </w:r>
    </w:p>
    <w:p>
      <w:pPr>
        <w:widowControl w:val="0"/>
        <w:spacing w:line="568" w:lineRule="atLeast"/>
        <w:ind w:left="0" w:leftChars="0" w:right="0" w:firstLine="640" w:firstLineChars="200"/>
        <w:jc w:val="both"/>
        <w:rPr>
          <w:rFonts w:hint="eastAsia" w:ascii="仿宋_GB2312" w:hAnsi="仿宋_GB2312" w:eastAsia="仿宋_GB2312"/>
          <w:sz w:val="32"/>
          <w:lang w:val="en-US" w:eastAsia="zh-CN"/>
        </w:rPr>
      </w:pPr>
      <w:r>
        <w:rPr>
          <w:rFonts w:hint="eastAsia" w:ascii="仿宋_GB2312" w:hAnsi="仿宋_GB2312" w:eastAsia="仿宋_GB2312" w:cs="仿宋_GB2312"/>
          <w:sz w:val="32"/>
          <w:szCs w:val="32"/>
          <w:lang w:val="en-US" w:eastAsia="zh-CN"/>
        </w:rPr>
        <w:t>第三十五条 本意见自印发之日起试行。中央、省和我市涉及有关机构职能规定与本意见不一致的，从其规定。</w:t>
      </w:r>
    </w:p>
    <w:p>
      <w:pPr>
        <w:spacing w:line="560" w:lineRule="exact"/>
        <w:ind w:firstLine="640" w:firstLineChars="200"/>
        <w:rPr>
          <w:rFonts w:hint="default" w:ascii="仿宋_GB2312" w:hAnsi="仿宋_GB2312" w:eastAsia="仿宋_GB2312" w:cs="仿宋_GB2312"/>
          <w:b w:val="0"/>
          <w:bCs w:val="0"/>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right="1473"/>
        <w:jc w:val="right"/>
        <w:textAlignment w:val="auto"/>
        <w:rPr>
          <w:rFonts w:hint="eastAsia" w:ascii="宋体" w:hAnsi="宋体" w:eastAsia="宋体" w:cs="宋体"/>
          <w:color w:val="000000"/>
          <w:kern w:val="0"/>
          <w:sz w:val="31"/>
          <w:szCs w:val="31"/>
          <w:lang w:val="en-US" w:eastAsia="zh-CN" w:bidi="ar"/>
        </w:rPr>
      </w:pPr>
      <w:r>
        <w:rPr>
          <w:rFonts w:hint="eastAsia" w:ascii="仿宋_GB2312" w:hAnsi="仿宋_GB2312" w:eastAsia="仿宋_GB2312" w:cs="仿宋_GB2312"/>
          <w:spacing w:val="169"/>
          <w:kern w:val="0"/>
          <w:sz w:val="32"/>
          <w:szCs w:val="32"/>
          <w:fitText w:val="2656" w:id="2"/>
          <w:lang w:val="en-US" w:eastAsia="zh-CN"/>
        </w:rPr>
        <w:t xml:space="preserve">     </w:t>
      </w:r>
      <w:r>
        <w:rPr>
          <w:rFonts w:hint="eastAsia" w:ascii="仿宋_GB2312" w:hAnsi="仿宋_GB2312" w:eastAsia="仿宋_GB2312" w:cs="仿宋_GB2312"/>
          <w:spacing w:val="3"/>
          <w:kern w:val="0"/>
          <w:sz w:val="32"/>
          <w:szCs w:val="32"/>
          <w:fitText w:val="2656" w:id="2"/>
          <w:lang w:val="en-US" w:eastAsia="zh-CN"/>
        </w:rPr>
        <w:t xml:space="preserve"> </w:t>
      </w:r>
    </w:p>
    <w:p>
      <w:pPr>
        <w:keepNext w:val="0"/>
        <w:keepLines w:val="0"/>
        <w:widowControl/>
        <w:suppressLineNumbers w:val="0"/>
        <w:jc w:val="left"/>
        <w:rPr>
          <w:rFonts w:hint="eastAsia" w:ascii="黑体" w:hAnsi="黑体" w:eastAsia="黑体" w:cs="黑体"/>
          <w:b/>
          <w:bCs/>
          <w:color w:val="000000"/>
          <w:kern w:val="0"/>
          <w:sz w:val="31"/>
          <w:szCs w:val="31"/>
          <w:lang w:val="en-US" w:eastAsia="zh-CN" w:bidi="ar"/>
        </w:rPr>
      </w:pPr>
    </w:p>
    <w:sectPr>
      <w:headerReference r:id="rId3" w:type="default"/>
      <w:footerReference r:id="rId4" w:type="default"/>
      <w:footerReference r:id="rId5" w:type="even"/>
      <w:pgSz w:w="11906" w:h="16838"/>
      <w:pgMar w:top="2098"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687626"/>
      <w:docPartObj>
        <w:docPartGallery w:val="autotext"/>
      </w:docPartObj>
    </w:sdtPr>
    <w:sdtEndPr>
      <w:rPr>
        <w:rFonts w:ascii="宋体" w:hAnsi="宋体" w:eastAsia="宋体"/>
        <w:sz w:val="28"/>
        <w:szCs w:val="28"/>
      </w:rPr>
    </w:sdtEndPr>
    <w:sdtContent>
      <w:p>
        <w:pPr>
          <w:pStyle w:val="4"/>
          <w:ind w:right="27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5475446"/>
      <w:docPartObj>
        <w:docPartGallery w:val="autotext"/>
      </w:docPartObj>
    </w:sdtPr>
    <w:sdtEndPr>
      <w:rPr>
        <w:rFonts w:ascii="宋体" w:hAnsi="宋体" w:eastAsia="宋体"/>
        <w:sz w:val="28"/>
        <w:szCs w:val="28"/>
      </w:rPr>
    </w:sdtEndPr>
    <w:sdtContent>
      <w:p>
        <w:pPr>
          <w:pStyle w:val="4"/>
          <w:ind w:firstLine="270" w:firstLineChars="15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ascii="黑体" w:hAnsi="黑体" w:eastAsia="黑体"/>
        <w:sz w:val="28"/>
        <w:szCs w:val="28"/>
      </w:rPr>
    </w:pPr>
  </w:p>
  <w:p>
    <w:pPr>
      <w:pStyle w:val="5"/>
      <w:pBdr>
        <w:bottom w:val="none" w:color="auto" w:sz="0" w:space="0"/>
      </w:pBdr>
      <w:jc w:val="left"/>
      <w:rPr>
        <w:rFonts w:ascii="黑体" w:hAnsi="黑体" w:eastAsia="黑体"/>
        <w:sz w:val="28"/>
        <w:szCs w:val="28"/>
      </w:rPr>
    </w:pPr>
  </w:p>
  <w:p>
    <w:pPr>
      <w:pStyle w:val="5"/>
      <w:pBdr>
        <w:bottom w:val="none" w:color="auto" w:sz="0" w:space="0"/>
      </w:pBdr>
      <w:jc w:val="left"/>
      <w:rPr>
        <w:rFonts w:ascii="黑体" w:hAnsi="黑体" w:eastAsia="黑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1C"/>
    <w:rsid w:val="00055214"/>
    <w:rsid w:val="000570D0"/>
    <w:rsid w:val="000A7C52"/>
    <w:rsid w:val="00132ED6"/>
    <w:rsid w:val="001F4526"/>
    <w:rsid w:val="00205620"/>
    <w:rsid w:val="00282CD0"/>
    <w:rsid w:val="002F002D"/>
    <w:rsid w:val="00340044"/>
    <w:rsid w:val="00355C08"/>
    <w:rsid w:val="003748BC"/>
    <w:rsid w:val="003823C5"/>
    <w:rsid w:val="00391F1C"/>
    <w:rsid w:val="003F3EB7"/>
    <w:rsid w:val="00447DC6"/>
    <w:rsid w:val="004655E4"/>
    <w:rsid w:val="004A14BA"/>
    <w:rsid w:val="004B3EA5"/>
    <w:rsid w:val="005172BE"/>
    <w:rsid w:val="00530C34"/>
    <w:rsid w:val="00556F4B"/>
    <w:rsid w:val="0059227E"/>
    <w:rsid w:val="005E7A84"/>
    <w:rsid w:val="005F0555"/>
    <w:rsid w:val="005F096A"/>
    <w:rsid w:val="005F520E"/>
    <w:rsid w:val="006129F6"/>
    <w:rsid w:val="006151E1"/>
    <w:rsid w:val="00617164"/>
    <w:rsid w:val="00671FEE"/>
    <w:rsid w:val="006755C1"/>
    <w:rsid w:val="006912F4"/>
    <w:rsid w:val="006915FF"/>
    <w:rsid w:val="006E15C7"/>
    <w:rsid w:val="00775A57"/>
    <w:rsid w:val="008010C7"/>
    <w:rsid w:val="008B0D9B"/>
    <w:rsid w:val="00927D7F"/>
    <w:rsid w:val="00945EE4"/>
    <w:rsid w:val="00990AFE"/>
    <w:rsid w:val="009A3173"/>
    <w:rsid w:val="009C0E32"/>
    <w:rsid w:val="009D5A26"/>
    <w:rsid w:val="009F20C3"/>
    <w:rsid w:val="00A323F4"/>
    <w:rsid w:val="00A45429"/>
    <w:rsid w:val="00B66446"/>
    <w:rsid w:val="00B77CEB"/>
    <w:rsid w:val="00BB2813"/>
    <w:rsid w:val="00BD6710"/>
    <w:rsid w:val="00C1094D"/>
    <w:rsid w:val="00C16F74"/>
    <w:rsid w:val="00C70843"/>
    <w:rsid w:val="00C72706"/>
    <w:rsid w:val="00CD43E1"/>
    <w:rsid w:val="00D14F56"/>
    <w:rsid w:val="00D20D89"/>
    <w:rsid w:val="00D24C81"/>
    <w:rsid w:val="00D330AA"/>
    <w:rsid w:val="00D55892"/>
    <w:rsid w:val="00D71900"/>
    <w:rsid w:val="00D93ABE"/>
    <w:rsid w:val="00DD4F5D"/>
    <w:rsid w:val="00DF72C8"/>
    <w:rsid w:val="00E01103"/>
    <w:rsid w:val="00E53A43"/>
    <w:rsid w:val="00E558D2"/>
    <w:rsid w:val="00EC3F27"/>
    <w:rsid w:val="00EC4264"/>
    <w:rsid w:val="00EE76A5"/>
    <w:rsid w:val="00EF2DFA"/>
    <w:rsid w:val="00F14E90"/>
    <w:rsid w:val="00F26D11"/>
    <w:rsid w:val="00F3074A"/>
    <w:rsid w:val="00F4254B"/>
    <w:rsid w:val="00F87BD5"/>
    <w:rsid w:val="00F900CF"/>
    <w:rsid w:val="00FC693A"/>
    <w:rsid w:val="00FE2E6C"/>
    <w:rsid w:val="09E867C2"/>
    <w:rsid w:val="0A8B23BC"/>
    <w:rsid w:val="0EC47E49"/>
    <w:rsid w:val="11653CCC"/>
    <w:rsid w:val="155F41D8"/>
    <w:rsid w:val="195F5E37"/>
    <w:rsid w:val="199E63F5"/>
    <w:rsid w:val="1DB8607C"/>
    <w:rsid w:val="1DDB39C0"/>
    <w:rsid w:val="1E231555"/>
    <w:rsid w:val="1E3F52D4"/>
    <w:rsid w:val="1EDA7516"/>
    <w:rsid w:val="20D1353E"/>
    <w:rsid w:val="331C5D01"/>
    <w:rsid w:val="3B496112"/>
    <w:rsid w:val="3CB02E5F"/>
    <w:rsid w:val="3E056DB1"/>
    <w:rsid w:val="41B93A4A"/>
    <w:rsid w:val="43996642"/>
    <w:rsid w:val="468D0898"/>
    <w:rsid w:val="47B5066F"/>
    <w:rsid w:val="4BFC214E"/>
    <w:rsid w:val="4DD124F9"/>
    <w:rsid w:val="52AC3AC7"/>
    <w:rsid w:val="59A100CE"/>
    <w:rsid w:val="633F3CA9"/>
    <w:rsid w:val="64DA73B7"/>
    <w:rsid w:val="656A6E29"/>
    <w:rsid w:val="683F57F0"/>
    <w:rsid w:val="68C663F7"/>
    <w:rsid w:val="6D050018"/>
    <w:rsid w:val="6F341D50"/>
    <w:rsid w:val="6FBD01F1"/>
    <w:rsid w:val="720A3A39"/>
    <w:rsid w:val="73E562B8"/>
    <w:rsid w:val="740B1030"/>
    <w:rsid w:val="773F6C1C"/>
    <w:rsid w:val="7A36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styleId="13">
    <w:name w:val="annotation reference"/>
    <w:basedOn w:val="9"/>
    <w:semiHidden/>
    <w:unhideWhenUsed/>
    <w:qFormat/>
    <w:uiPriority w:val="99"/>
    <w:rPr>
      <w:sz w:val="21"/>
      <w:szCs w:val="21"/>
    </w:rPr>
  </w:style>
  <w:style w:type="character" w:customStyle="1" w:styleId="14">
    <w:name w:val="批注框文本 字符"/>
    <w:basedOn w:val="9"/>
    <w:link w:val="3"/>
    <w:semiHidden/>
    <w:qFormat/>
    <w:uiPriority w:val="99"/>
    <w:rPr>
      <w:sz w:val="18"/>
      <w:szCs w:val="18"/>
    </w:rPr>
  </w:style>
  <w:style w:type="character" w:customStyle="1" w:styleId="15">
    <w:name w:val="页眉 字符"/>
    <w:basedOn w:val="9"/>
    <w:link w:val="5"/>
    <w:qFormat/>
    <w:uiPriority w:val="99"/>
    <w:rPr>
      <w:rFonts w:asciiTheme="minorHAnsi" w:hAnsiTheme="minorHAnsi" w:eastAsiaTheme="minorEastAsia" w:cstheme="minorBidi"/>
      <w:kern w:val="2"/>
      <w:sz w:val="18"/>
      <w:szCs w:val="18"/>
    </w:rPr>
  </w:style>
  <w:style w:type="character" w:customStyle="1" w:styleId="16">
    <w:name w:val="页脚 字符"/>
    <w:basedOn w:val="9"/>
    <w:link w:val="4"/>
    <w:qFormat/>
    <w:uiPriority w:val="99"/>
    <w:rPr>
      <w:rFonts w:asciiTheme="minorHAnsi" w:hAnsiTheme="minorHAnsi" w:eastAsiaTheme="minorEastAsia" w:cstheme="minorBidi"/>
      <w:kern w:val="2"/>
      <w:sz w:val="18"/>
      <w:szCs w:val="18"/>
    </w:rPr>
  </w:style>
  <w:style w:type="character" w:styleId="17">
    <w:name w:val="Placeholder Text"/>
    <w:basedOn w:val="9"/>
    <w:unhideWhenUsed/>
    <w:qFormat/>
    <w:uiPriority w:val="99"/>
    <w:rPr>
      <w:color w:val="808080"/>
    </w:rPr>
  </w:style>
  <w:style w:type="character" w:customStyle="1" w:styleId="18">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6"/>
    <w:semiHidden/>
    <w:qFormat/>
    <w:uiPriority w:val="99"/>
    <w:rPr>
      <w:rFonts w:asciiTheme="minorHAnsi" w:hAnsiTheme="minorHAnsi" w:eastAsiaTheme="minorEastAsia" w:cstheme="minorBidi"/>
      <w:b/>
      <w:bCs/>
      <w:kern w:val="2"/>
      <w:sz w:val="21"/>
      <w:szCs w:val="22"/>
    </w:rPr>
  </w:style>
  <w:style w:type="paragraph" w:customStyle="1" w:styleId="20">
    <w:name w:val="Char"/>
    <w:basedOn w:val="1"/>
    <w:qFormat/>
    <w:uiPriority w:val="0"/>
    <w:pPr>
      <w:snapToGrid w:val="0"/>
      <w:spacing w:line="360" w:lineRule="auto"/>
      <w:ind w:firstLine="200" w:firstLineChars="200"/>
    </w:pPr>
    <w:rPr>
      <w:rFonts w:ascii="Times New Roman" w:hAnsi="Times New Roman" w:eastAsia="仿宋_GB2312" w:cs="Times New Roman"/>
      <w:sz w:val="32"/>
      <w:szCs w:val="2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9977;&#38450;&#25351;&#25381;&#37096;\&#27169;&#26495;\&#28526;&#24220;&#38450;&#211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3446D-00C2-4B5F-9FCC-976E813CA3A5}">
  <ds:schemaRefs/>
</ds:datastoreItem>
</file>

<file path=docProps/app.xml><?xml version="1.0" encoding="utf-8"?>
<Properties xmlns="http://schemas.openxmlformats.org/officeDocument/2006/extended-properties" xmlns:vt="http://schemas.openxmlformats.org/officeDocument/2006/docPropsVTypes">
  <Template>潮府防办</Template>
  <Pages>5</Pages>
  <Words>1661</Words>
  <Characters>1678</Characters>
  <Lines>2</Lines>
  <Paragraphs>1</Paragraphs>
  <TotalTime>0</TotalTime>
  <ScaleCrop>false</ScaleCrop>
  <LinksUpToDate>false</LinksUpToDate>
  <CharactersWithSpaces>1730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2019-07-17T01:42:00Z</dcterms:created>
  <dc:creator>Administrator.PC-20180316UGFN</dc:creator>
  <cp:lastModifiedBy>Administrator</cp:lastModifiedBy>
  <cp:lastPrinted>2020-04-28T02:25:00Z</cp:lastPrinted>
  <dcterms:modified xsi:type="dcterms:W3CDTF">2020-04-28T08:02:52Z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