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D7" w:rsidRPr="002014EC" w:rsidRDefault="009140D7" w:rsidP="009140D7">
      <w:pPr>
        <w:ind w:firstLine="442"/>
        <w:rPr>
          <w:rFonts w:ascii="宋体" w:hAnsi="宋体"/>
          <w:b/>
          <w:color w:val="FF0000"/>
          <w:sz w:val="22"/>
        </w:rPr>
      </w:pPr>
    </w:p>
    <w:p w:rsidR="009140D7" w:rsidRPr="002014EC" w:rsidRDefault="009140D7" w:rsidP="009140D7">
      <w:pPr>
        <w:ind w:firstLine="442"/>
        <w:jc w:val="center"/>
        <w:rPr>
          <w:rFonts w:ascii="宋体" w:hAnsi="宋体"/>
          <w:b/>
          <w:color w:val="FF0000"/>
          <w:sz w:val="22"/>
        </w:rPr>
      </w:pPr>
    </w:p>
    <w:p w:rsidR="009140D7" w:rsidRPr="002014EC" w:rsidRDefault="009140D7" w:rsidP="009140D7">
      <w:pPr>
        <w:ind w:firstLine="442"/>
        <w:jc w:val="center"/>
        <w:rPr>
          <w:rFonts w:ascii="宋体" w:hAnsi="宋体"/>
          <w:b/>
          <w:color w:val="FF0000"/>
          <w:sz w:val="22"/>
        </w:rPr>
      </w:pPr>
    </w:p>
    <w:p w:rsidR="009140D7" w:rsidRDefault="009140D7" w:rsidP="009140D7">
      <w:pPr>
        <w:ind w:firstLine="442"/>
        <w:rPr>
          <w:rFonts w:ascii="宋体" w:hAnsi="宋体"/>
          <w:b/>
          <w:color w:val="FF0000"/>
          <w:sz w:val="22"/>
        </w:rPr>
      </w:pPr>
    </w:p>
    <w:p w:rsidR="009140D7" w:rsidRDefault="009140D7" w:rsidP="009140D7">
      <w:pPr>
        <w:ind w:firstLine="442"/>
        <w:rPr>
          <w:rFonts w:ascii="宋体" w:hAnsi="宋体"/>
          <w:b/>
          <w:color w:val="FF0000"/>
          <w:sz w:val="22"/>
        </w:rPr>
      </w:pPr>
    </w:p>
    <w:p w:rsidR="009140D7" w:rsidRDefault="009140D7" w:rsidP="009140D7">
      <w:pPr>
        <w:ind w:firstLine="442"/>
        <w:rPr>
          <w:rFonts w:ascii="宋体" w:hAnsi="宋体"/>
          <w:b/>
          <w:color w:val="FF0000"/>
          <w:sz w:val="22"/>
        </w:rPr>
      </w:pPr>
    </w:p>
    <w:p w:rsidR="009140D7" w:rsidRDefault="009140D7" w:rsidP="009140D7">
      <w:pPr>
        <w:ind w:firstLine="442"/>
        <w:rPr>
          <w:rFonts w:ascii="宋体" w:hAnsi="宋体"/>
          <w:b/>
          <w:color w:val="FF0000"/>
          <w:sz w:val="22"/>
        </w:rPr>
      </w:pPr>
    </w:p>
    <w:p w:rsidR="009140D7" w:rsidRDefault="009140D7" w:rsidP="009140D7">
      <w:pPr>
        <w:ind w:firstLine="442"/>
        <w:jc w:val="center"/>
        <w:rPr>
          <w:rFonts w:ascii="宋体" w:hAnsi="宋体"/>
          <w:b/>
          <w:color w:val="FF0000"/>
          <w:sz w:val="22"/>
        </w:rPr>
      </w:pPr>
    </w:p>
    <w:p w:rsidR="009140D7" w:rsidRPr="002014EC" w:rsidRDefault="009140D7" w:rsidP="009140D7">
      <w:pPr>
        <w:ind w:firstLine="442"/>
        <w:rPr>
          <w:rFonts w:ascii="宋体" w:hAnsi="宋体"/>
          <w:b/>
          <w:color w:val="FF0000"/>
          <w:sz w:val="22"/>
        </w:rPr>
      </w:pPr>
    </w:p>
    <w:p w:rsidR="009140D7" w:rsidRPr="002014EC" w:rsidRDefault="009140D7" w:rsidP="009140D7">
      <w:pPr>
        <w:ind w:firstLine="442"/>
        <w:jc w:val="center"/>
        <w:rPr>
          <w:rFonts w:ascii="宋体" w:hAnsi="宋体"/>
          <w:b/>
          <w:color w:val="FF0000"/>
          <w:sz w:val="22"/>
        </w:rPr>
      </w:pPr>
    </w:p>
    <w:p w:rsidR="009140D7" w:rsidRPr="002014EC" w:rsidRDefault="009140D7" w:rsidP="009140D7">
      <w:pPr>
        <w:ind w:firstLine="442"/>
        <w:jc w:val="center"/>
        <w:rPr>
          <w:rFonts w:ascii="宋体" w:hAnsi="宋体"/>
          <w:b/>
          <w:color w:val="FF0000"/>
          <w:sz w:val="22"/>
        </w:rPr>
      </w:pPr>
    </w:p>
    <w:p w:rsidR="009140D7" w:rsidRPr="002014EC" w:rsidRDefault="009140D7" w:rsidP="009140D7">
      <w:pPr>
        <w:ind w:firstLine="442"/>
        <w:jc w:val="center"/>
        <w:rPr>
          <w:rFonts w:ascii="宋体" w:hAnsi="宋体"/>
          <w:b/>
          <w:sz w:val="22"/>
        </w:rPr>
      </w:pPr>
    </w:p>
    <w:p w:rsidR="009140D7" w:rsidRPr="002014EC" w:rsidRDefault="009140D7" w:rsidP="009140D7">
      <w:pPr>
        <w:ind w:firstLine="442"/>
        <w:jc w:val="center"/>
        <w:rPr>
          <w:rFonts w:ascii="宋体" w:hAnsi="宋体"/>
          <w:b/>
          <w:sz w:val="22"/>
        </w:rPr>
      </w:pPr>
    </w:p>
    <w:p w:rsidR="009140D7" w:rsidRPr="007610F5" w:rsidRDefault="009140D7" w:rsidP="009140D7">
      <w:pPr>
        <w:spacing w:line="220" w:lineRule="atLeast"/>
        <w:rPr>
          <w:rFonts w:ascii="仿宋" w:eastAsia="仿宋" w:hAnsi="仿宋"/>
          <w:b/>
          <w:sz w:val="32"/>
          <w:szCs w:val="32"/>
        </w:rPr>
      </w:pPr>
      <w:r w:rsidRPr="008F7851">
        <w:rPr>
          <w:rFonts w:ascii="仿宋" w:eastAsia="仿宋" w:hAnsi="仿宋" w:hint="eastAsia"/>
          <w:b/>
          <w:sz w:val="32"/>
          <w:szCs w:val="32"/>
        </w:rPr>
        <w:t>潮国资［201</w:t>
      </w:r>
      <w:r>
        <w:rPr>
          <w:rFonts w:ascii="仿宋" w:eastAsia="仿宋" w:hAnsi="仿宋" w:hint="eastAsia"/>
          <w:b/>
          <w:sz w:val="32"/>
          <w:szCs w:val="32"/>
        </w:rPr>
        <w:t>9</w:t>
      </w:r>
      <w:r w:rsidRPr="008F7851">
        <w:rPr>
          <w:rFonts w:ascii="仿宋" w:eastAsia="仿宋" w:hAnsi="仿宋" w:hint="eastAsia"/>
          <w:b/>
          <w:sz w:val="32"/>
          <w:szCs w:val="32"/>
        </w:rPr>
        <w:t>］</w:t>
      </w:r>
      <w:r>
        <w:rPr>
          <w:rFonts w:ascii="仿宋" w:eastAsia="仿宋" w:hAnsi="仿宋" w:hint="eastAsia"/>
          <w:b/>
          <w:sz w:val="32"/>
          <w:szCs w:val="32"/>
        </w:rPr>
        <w:t>15</w:t>
      </w:r>
      <w:r w:rsidRPr="008F7851">
        <w:rPr>
          <w:rFonts w:ascii="仿宋" w:eastAsia="仿宋" w:hAnsi="仿宋" w:hint="eastAsia"/>
          <w:b/>
          <w:sz w:val="32"/>
          <w:szCs w:val="32"/>
        </w:rPr>
        <w:t>号</w:t>
      </w:r>
      <w:r>
        <w:rPr>
          <w:rFonts w:ascii="仿宋" w:eastAsia="仿宋" w:hAnsi="仿宋" w:hint="eastAsia"/>
          <w:b/>
          <w:sz w:val="32"/>
          <w:szCs w:val="32"/>
        </w:rPr>
        <w:t xml:space="preserve">               </w:t>
      </w:r>
      <w:r w:rsidRPr="008F7851">
        <w:rPr>
          <w:rFonts w:ascii="仿宋" w:eastAsia="仿宋" w:hAnsi="仿宋" w:hint="eastAsia"/>
          <w:b/>
          <w:sz w:val="32"/>
          <w:szCs w:val="32"/>
        </w:rPr>
        <w:t xml:space="preserve">   签发人：</w:t>
      </w:r>
      <w:r>
        <w:rPr>
          <w:rFonts w:ascii="仿宋" w:eastAsia="仿宋" w:hAnsi="仿宋" w:hint="eastAsia"/>
          <w:b/>
          <w:sz w:val="32"/>
          <w:szCs w:val="32"/>
        </w:rPr>
        <w:t>丁伟波</w:t>
      </w:r>
    </w:p>
    <w:p w:rsidR="009140D7" w:rsidRDefault="009140D7" w:rsidP="009140D7">
      <w:pPr>
        <w:pStyle w:val="2"/>
        <w:ind w:firstLine="883"/>
        <w:jc w:val="center"/>
        <w:rPr>
          <w:sz w:val="44"/>
          <w:szCs w:val="44"/>
        </w:rPr>
      </w:pPr>
    </w:p>
    <w:p w:rsidR="003A5ABA" w:rsidRDefault="00230955">
      <w:pPr>
        <w:jc w:val="center"/>
        <w:rPr>
          <w:rFonts w:ascii="宋体" w:eastAsia="宋体" w:hAnsi="宋体"/>
          <w:b/>
          <w:sz w:val="44"/>
          <w:szCs w:val="44"/>
        </w:rPr>
      </w:pPr>
      <w:r>
        <w:rPr>
          <w:rFonts w:ascii="宋体" w:eastAsia="宋体" w:hAnsi="宋体" w:cs="宋体" w:hint="eastAsia"/>
          <w:b/>
          <w:bCs/>
          <w:sz w:val="44"/>
          <w:szCs w:val="44"/>
        </w:rPr>
        <w:t>关于上报</w:t>
      </w:r>
      <w:r>
        <w:rPr>
          <w:rFonts w:ascii="宋体" w:eastAsia="宋体" w:hAnsi="宋体" w:cs="宋体" w:hint="eastAsia"/>
          <w:b/>
          <w:bCs/>
          <w:sz w:val="44"/>
          <w:szCs w:val="44"/>
        </w:rPr>
        <w:t>2019</w:t>
      </w:r>
      <w:r>
        <w:rPr>
          <w:rFonts w:ascii="宋体" w:eastAsia="宋体" w:hAnsi="宋体" w:cs="宋体" w:hint="eastAsia"/>
          <w:b/>
          <w:bCs/>
          <w:sz w:val="44"/>
          <w:szCs w:val="44"/>
        </w:rPr>
        <w:t>年度</w:t>
      </w:r>
      <w:r>
        <w:rPr>
          <w:rFonts w:ascii="宋体" w:eastAsia="宋体" w:hAnsi="宋体" w:cs="宋体" w:hint="eastAsia"/>
          <w:b/>
          <w:bCs/>
          <w:sz w:val="44"/>
          <w:szCs w:val="44"/>
        </w:rPr>
        <w:t>企</w:t>
      </w:r>
      <w:r>
        <w:rPr>
          <w:rFonts w:ascii="宋体" w:eastAsia="宋体" w:hAnsi="宋体" w:hint="eastAsia"/>
          <w:b/>
          <w:sz w:val="44"/>
          <w:szCs w:val="44"/>
        </w:rPr>
        <w:t>业业务</w:t>
      </w:r>
    </w:p>
    <w:p w:rsidR="003A5ABA" w:rsidRDefault="00230955">
      <w:pPr>
        <w:jc w:val="center"/>
        <w:rPr>
          <w:rFonts w:ascii="宋体" w:eastAsia="宋体" w:hAnsi="宋体"/>
          <w:b/>
          <w:sz w:val="44"/>
          <w:szCs w:val="44"/>
        </w:rPr>
      </w:pPr>
      <w:r>
        <w:rPr>
          <w:rFonts w:ascii="宋体" w:eastAsia="宋体" w:hAnsi="宋体" w:hint="eastAsia"/>
          <w:b/>
          <w:sz w:val="44"/>
          <w:szCs w:val="44"/>
        </w:rPr>
        <w:t>支出预算备案</w:t>
      </w:r>
      <w:r>
        <w:rPr>
          <w:rFonts w:ascii="宋体" w:eastAsia="宋体" w:hAnsi="宋体" w:hint="eastAsia"/>
          <w:b/>
          <w:sz w:val="44"/>
          <w:szCs w:val="44"/>
        </w:rPr>
        <w:t>报告的通知</w:t>
      </w:r>
    </w:p>
    <w:p w:rsidR="003A5ABA" w:rsidRDefault="003A5ABA">
      <w:pPr>
        <w:rPr>
          <w:rFonts w:ascii="仿宋_GB2312" w:eastAsia="仿宋_GB2312" w:hAnsi="仿宋_GB2312" w:cs="仿宋_GB2312"/>
          <w:bCs/>
          <w:sz w:val="32"/>
          <w:szCs w:val="32"/>
        </w:rPr>
      </w:pPr>
    </w:p>
    <w:p w:rsidR="003A5ABA" w:rsidRPr="009140D7" w:rsidRDefault="00230955">
      <w:pPr>
        <w:rPr>
          <w:rFonts w:ascii="仿宋" w:eastAsia="仿宋" w:hAnsi="仿宋" w:cs="仿宋_GB2312"/>
          <w:bCs/>
          <w:sz w:val="32"/>
          <w:szCs w:val="32"/>
        </w:rPr>
      </w:pPr>
      <w:r w:rsidRPr="009140D7">
        <w:rPr>
          <w:rFonts w:ascii="仿宋" w:eastAsia="仿宋" w:hAnsi="仿宋" w:cs="仿宋_GB2312" w:hint="eastAsia"/>
          <w:bCs/>
          <w:sz w:val="32"/>
          <w:szCs w:val="32"/>
        </w:rPr>
        <w:t>各监管企业：</w:t>
      </w:r>
    </w:p>
    <w:p w:rsidR="003A5ABA" w:rsidRPr="009140D7" w:rsidRDefault="00230955">
      <w:pPr>
        <w:ind w:firstLine="640"/>
        <w:rPr>
          <w:rFonts w:ascii="仿宋" w:eastAsia="仿宋" w:hAnsi="仿宋" w:cs="仿宋_GB2312"/>
          <w:sz w:val="32"/>
          <w:szCs w:val="32"/>
        </w:rPr>
      </w:pPr>
      <w:r w:rsidRPr="009140D7">
        <w:rPr>
          <w:rFonts w:ascii="仿宋" w:eastAsia="仿宋" w:hAnsi="仿宋" w:cs="仿宋_GB2312" w:hint="eastAsia"/>
          <w:bCs/>
          <w:sz w:val="32"/>
          <w:szCs w:val="32"/>
        </w:rPr>
        <w:t>根据我委《关于加强企业业务支出管理有关规定的通知》（潮国资［</w:t>
      </w:r>
      <w:r w:rsidRPr="009140D7">
        <w:rPr>
          <w:rFonts w:ascii="仿宋" w:eastAsia="仿宋" w:hAnsi="仿宋" w:cs="仿宋_GB2312" w:hint="eastAsia"/>
          <w:bCs/>
          <w:sz w:val="32"/>
          <w:szCs w:val="32"/>
        </w:rPr>
        <w:t>2018</w:t>
      </w:r>
      <w:r w:rsidRPr="009140D7">
        <w:rPr>
          <w:rFonts w:ascii="仿宋" w:eastAsia="仿宋" w:hAnsi="仿宋" w:cs="仿宋_GB2312" w:hint="eastAsia"/>
          <w:bCs/>
          <w:sz w:val="32"/>
          <w:szCs w:val="32"/>
        </w:rPr>
        <w:t>］</w:t>
      </w:r>
      <w:r w:rsidRPr="009140D7">
        <w:rPr>
          <w:rFonts w:ascii="仿宋" w:eastAsia="仿宋" w:hAnsi="仿宋" w:cs="仿宋_GB2312" w:hint="eastAsia"/>
          <w:bCs/>
          <w:sz w:val="32"/>
          <w:szCs w:val="32"/>
        </w:rPr>
        <w:t>54</w:t>
      </w:r>
      <w:r w:rsidRPr="009140D7">
        <w:rPr>
          <w:rFonts w:ascii="仿宋" w:eastAsia="仿宋" w:hAnsi="仿宋" w:cs="仿宋_GB2312" w:hint="eastAsia"/>
          <w:bCs/>
          <w:sz w:val="32"/>
          <w:szCs w:val="32"/>
        </w:rPr>
        <w:t>号）的要求，各监管企业应于每年</w:t>
      </w:r>
      <w:r w:rsidRPr="009140D7">
        <w:rPr>
          <w:rFonts w:ascii="仿宋" w:eastAsia="仿宋" w:hAnsi="仿宋" w:cs="仿宋_GB2312" w:hint="eastAsia"/>
          <w:bCs/>
          <w:sz w:val="32"/>
          <w:szCs w:val="32"/>
        </w:rPr>
        <w:t>3</w:t>
      </w:r>
      <w:r w:rsidRPr="009140D7">
        <w:rPr>
          <w:rFonts w:ascii="仿宋" w:eastAsia="仿宋" w:hAnsi="仿宋" w:cs="仿宋_GB2312" w:hint="eastAsia"/>
          <w:bCs/>
          <w:sz w:val="32"/>
          <w:szCs w:val="32"/>
        </w:rPr>
        <w:t>月底前上报</w:t>
      </w:r>
      <w:r w:rsidRPr="009140D7">
        <w:rPr>
          <w:rFonts w:ascii="仿宋" w:eastAsia="仿宋" w:hAnsi="仿宋" w:cs="仿宋_GB2312" w:hint="eastAsia"/>
          <w:sz w:val="32"/>
          <w:szCs w:val="32"/>
        </w:rPr>
        <w:t>企业业务支出预算备案</w:t>
      </w:r>
      <w:r w:rsidRPr="009140D7">
        <w:rPr>
          <w:rFonts w:ascii="仿宋" w:eastAsia="仿宋" w:hAnsi="仿宋" w:cs="仿宋_GB2312" w:hint="eastAsia"/>
          <w:sz w:val="32"/>
          <w:szCs w:val="32"/>
        </w:rPr>
        <w:t>报告，现具体通知如下：</w:t>
      </w:r>
    </w:p>
    <w:p w:rsidR="003A5ABA" w:rsidRPr="009140D7" w:rsidRDefault="00230955">
      <w:pPr>
        <w:ind w:firstLineChars="196" w:firstLine="627"/>
        <w:rPr>
          <w:rFonts w:ascii="仿宋" w:eastAsia="仿宋" w:hAnsi="仿宋"/>
          <w:sz w:val="32"/>
          <w:szCs w:val="32"/>
        </w:rPr>
      </w:pPr>
      <w:r w:rsidRPr="009140D7">
        <w:rPr>
          <w:rFonts w:ascii="仿宋" w:eastAsia="仿宋" w:hAnsi="仿宋" w:hint="eastAsia"/>
          <w:sz w:val="32"/>
          <w:szCs w:val="32"/>
        </w:rPr>
        <w:t>企业</w:t>
      </w:r>
      <w:r w:rsidRPr="009140D7">
        <w:rPr>
          <w:rFonts w:ascii="仿宋" w:eastAsia="仿宋" w:hAnsi="仿宋" w:hint="eastAsia"/>
          <w:sz w:val="32"/>
          <w:szCs w:val="32"/>
        </w:rPr>
        <w:t>要</w:t>
      </w:r>
      <w:r w:rsidRPr="009140D7">
        <w:rPr>
          <w:rFonts w:ascii="仿宋" w:eastAsia="仿宋" w:hAnsi="仿宋" w:hint="eastAsia"/>
          <w:sz w:val="32"/>
          <w:szCs w:val="32"/>
        </w:rPr>
        <w:t>建立本企业业务支出预算管理制度，明确预算编制、审核、调整及执行的规定和程序。每年</w:t>
      </w:r>
      <w:r w:rsidRPr="009140D7">
        <w:rPr>
          <w:rFonts w:ascii="仿宋" w:eastAsia="仿宋" w:hAnsi="仿宋" w:hint="eastAsia"/>
          <w:sz w:val="32"/>
          <w:szCs w:val="32"/>
        </w:rPr>
        <w:t>3</w:t>
      </w:r>
      <w:r w:rsidRPr="009140D7">
        <w:rPr>
          <w:rFonts w:ascii="仿宋" w:eastAsia="仿宋" w:hAnsi="仿宋" w:hint="eastAsia"/>
          <w:sz w:val="32"/>
          <w:szCs w:val="32"/>
        </w:rPr>
        <w:t>月底前，企业根据生产经营实际需要，对全年业务支出水平作出合理预测，编制年度预算，完成审核程序后，向市国资委提交备案报告，抄送本企业监事会。</w:t>
      </w:r>
    </w:p>
    <w:p w:rsidR="003A5ABA" w:rsidRPr="009140D7" w:rsidRDefault="00230955">
      <w:pPr>
        <w:ind w:firstLineChars="196" w:firstLine="627"/>
        <w:rPr>
          <w:rFonts w:ascii="仿宋" w:eastAsia="仿宋" w:hAnsi="仿宋"/>
          <w:sz w:val="32"/>
          <w:szCs w:val="32"/>
        </w:rPr>
      </w:pPr>
      <w:r w:rsidRPr="009140D7">
        <w:rPr>
          <w:rFonts w:ascii="仿宋" w:eastAsia="仿宋" w:hAnsi="仿宋" w:hint="eastAsia"/>
          <w:sz w:val="32"/>
          <w:szCs w:val="32"/>
        </w:rPr>
        <w:t>备案报告主要内容包括：上年度预算执行情况（业务支出实际发生额），本年度预算情况，本年度预算与上年度预</w:t>
      </w:r>
      <w:r w:rsidRPr="009140D7">
        <w:rPr>
          <w:rFonts w:ascii="仿宋" w:eastAsia="仿宋" w:hAnsi="仿宋" w:hint="eastAsia"/>
          <w:sz w:val="32"/>
          <w:szCs w:val="32"/>
        </w:rPr>
        <w:lastRenderedPageBreak/>
        <w:t>算对比情况，上年度预算执行情况与收入和费用支出的匹配情况等</w:t>
      </w:r>
      <w:r w:rsidRPr="009140D7">
        <w:rPr>
          <w:rFonts w:ascii="仿宋" w:eastAsia="仿宋" w:hAnsi="仿宋" w:hint="eastAsia"/>
          <w:sz w:val="32"/>
          <w:szCs w:val="32"/>
        </w:rPr>
        <w:t>（报告模板见附件）</w:t>
      </w:r>
      <w:r w:rsidRPr="009140D7">
        <w:rPr>
          <w:rFonts w:ascii="仿宋" w:eastAsia="仿宋" w:hAnsi="仿宋" w:hint="eastAsia"/>
          <w:sz w:val="32"/>
          <w:szCs w:val="32"/>
        </w:rPr>
        <w:t>。</w:t>
      </w:r>
    </w:p>
    <w:p w:rsidR="003A5ABA" w:rsidRPr="009140D7" w:rsidRDefault="00230955">
      <w:pPr>
        <w:ind w:firstLineChars="196" w:firstLine="627"/>
        <w:rPr>
          <w:rFonts w:ascii="仿宋" w:eastAsia="仿宋" w:hAnsi="仿宋"/>
          <w:sz w:val="32"/>
          <w:szCs w:val="32"/>
        </w:rPr>
      </w:pPr>
      <w:r w:rsidRPr="009140D7">
        <w:rPr>
          <w:rFonts w:ascii="仿宋" w:eastAsia="仿宋" w:hAnsi="仿宋" w:hint="eastAsia"/>
          <w:sz w:val="32"/>
          <w:szCs w:val="32"/>
        </w:rPr>
        <w:t>2019</w:t>
      </w:r>
      <w:r w:rsidRPr="009140D7">
        <w:rPr>
          <w:rFonts w:ascii="仿宋" w:eastAsia="仿宋" w:hAnsi="仿宋" w:hint="eastAsia"/>
          <w:sz w:val="32"/>
          <w:szCs w:val="32"/>
        </w:rPr>
        <w:t>年度的</w:t>
      </w:r>
      <w:r w:rsidRPr="009140D7">
        <w:rPr>
          <w:rFonts w:ascii="仿宋" w:eastAsia="仿宋" w:hAnsi="仿宋" w:hint="eastAsia"/>
          <w:sz w:val="32"/>
          <w:szCs w:val="32"/>
        </w:rPr>
        <w:t>备案报告</w:t>
      </w:r>
      <w:r w:rsidRPr="009140D7">
        <w:rPr>
          <w:rFonts w:ascii="仿宋" w:eastAsia="仿宋" w:hAnsi="仿宋" w:hint="eastAsia"/>
          <w:sz w:val="32"/>
          <w:szCs w:val="32"/>
        </w:rPr>
        <w:t>请于今年</w:t>
      </w:r>
      <w:r w:rsidRPr="009140D7">
        <w:rPr>
          <w:rFonts w:ascii="仿宋" w:eastAsia="仿宋" w:hAnsi="仿宋" w:hint="eastAsia"/>
          <w:sz w:val="32"/>
          <w:szCs w:val="32"/>
        </w:rPr>
        <w:t>3</w:t>
      </w:r>
      <w:r w:rsidRPr="009140D7">
        <w:rPr>
          <w:rFonts w:ascii="仿宋" w:eastAsia="仿宋" w:hAnsi="仿宋" w:hint="eastAsia"/>
          <w:sz w:val="32"/>
          <w:szCs w:val="32"/>
        </w:rPr>
        <w:t>月</w:t>
      </w:r>
      <w:r w:rsidRPr="009140D7">
        <w:rPr>
          <w:rFonts w:ascii="仿宋" w:eastAsia="仿宋" w:hAnsi="仿宋" w:hint="eastAsia"/>
          <w:sz w:val="32"/>
          <w:szCs w:val="32"/>
        </w:rPr>
        <w:t>31</w:t>
      </w:r>
      <w:r w:rsidRPr="009140D7">
        <w:rPr>
          <w:rFonts w:ascii="仿宋" w:eastAsia="仿宋" w:hAnsi="仿宋" w:hint="eastAsia"/>
          <w:sz w:val="32"/>
          <w:szCs w:val="32"/>
        </w:rPr>
        <w:t>日</w:t>
      </w:r>
      <w:r w:rsidRPr="009140D7">
        <w:rPr>
          <w:rFonts w:ascii="仿宋" w:eastAsia="仿宋" w:hAnsi="仿宋" w:hint="eastAsia"/>
          <w:sz w:val="32"/>
          <w:szCs w:val="32"/>
        </w:rPr>
        <w:t>前上报我委。</w:t>
      </w:r>
    </w:p>
    <w:p w:rsidR="003A5ABA" w:rsidRPr="009140D7" w:rsidRDefault="00230955">
      <w:pPr>
        <w:ind w:firstLineChars="196" w:firstLine="627"/>
        <w:rPr>
          <w:rFonts w:ascii="仿宋" w:eastAsia="仿宋" w:hAnsi="仿宋"/>
          <w:sz w:val="32"/>
          <w:szCs w:val="32"/>
        </w:rPr>
      </w:pPr>
      <w:r w:rsidRPr="009140D7">
        <w:rPr>
          <w:rFonts w:ascii="仿宋" w:eastAsia="仿宋" w:hAnsi="仿宋" w:hint="eastAsia"/>
          <w:sz w:val="32"/>
          <w:szCs w:val="32"/>
        </w:rPr>
        <w:t>特此通知</w:t>
      </w:r>
    </w:p>
    <w:p w:rsidR="003A5ABA" w:rsidRPr="009140D7" w:rsidRDefault="003A5ABA" w:rsidP="009140D7">
      <w:pPr>
        <w:jc w:val="left"/>
        <w:rPr>
          <w:rFonts w:ascii="仿宋" w:eastAsia="仿宋" w:hAnsi="仿宋"/>
          <w:sz w:val="32"/>
          <w:szCs w:val="32"/>
        </w:rPr>
      </w:pPr>
    </w:p>
    <w:p w:rsidR="003A5ABA" w:rsidRPr="009140D7" w:rsidRDefault="00230955">
      <w:pPr>
        <w:ind w:left="320" w:hangingChars="100" w:hanging="320"/>
        <w:jc w:val="left"/>
        <w:rPr>
          <w:rFonts w:ascii="仿宋" w:eastAsia="仿宋" w:hAnsi="仿宋"/>
          <w:sz w:val="32"/>
          <w:szCs w:val="32"/>
        </w:rPr>
      </w:pPr>
      <w:r w:rsidRPr="009140D7">
        <w:rPr>
          <w:rFonts w:ascii="仿宋" w:eastAsia="仿宋" w:hAnsi="仿宋" w:hint="eastAsia"/>
          <w:sz w:val="32"/>
          <w:szCs w:val="32"/>
        </w:rPr>
        <w:t>附件：</w:t>
      </w:r>
      <w:r w:rsidRPr="009140D7">
        <w:rPr>
          <w:rFonts w:ascii="仿宋" w:eastAsia="仿宋" w:hAnsi="仿宋" w:cs="仿宋_GB2312" w:hint="eastAsia"/>
          <w:sz w:val="32"/>
          <w:szCs w:val="32"/>
        </w:rPr>
        <w:t>关于</w:t>
      </w:r>
      <w:r w:rsidRPr="009140D7">
        <w:rPr>
          <w:rFonts w:ascii="仿宋" w:eastAsia="仿宋" w:hAnsi="仿宋" w:cs="仿宋_GB2312" w:hint="eastAsia"/>
          <w:sz w:val="32"/>
          <w:szCs w:val="32"/>
          <w:u w:val="single"/>
        </w:rPr>
        <w:t xml:space="preserve">    </w:t>
      </w:r>
      <w:r w:rsidRPr="009140D7">
        <w:rPr>
          <w:rFonts w:ascii="仿宋" w:eastAsia="仿宋" w:hAnsi="仿宋" w:cs="仿宋_GB2312" w:hint="eastAsia"/>
          <w:sz w:val="32"/>
          <w:szCs w:val="32"/>
        </w:rPr>
        <w:t>年度企业业务支出预算备案的报告</w:t>
      </w:r>
      <w:r w:rsidRPr="009140D7">
        <w:rPr>
          <w:rFonts w:ascii="仿宋" w:eastAsia="仿宋" w:hAnsi="仿宋" w:cs="仿宋_GB2312" w:hint="eastAsia"/>
          <w:sz w:val="32"/>
          <w:szCs w:val="32"/>
        </w:rPr>
        <w:t>（备</w:t>
      </w:r>
      <w:r w:rsidRPr="009140D7">
        <w:rPr>
          <w:rFonts w:ascii="仿宋" w:eastAsia="仿宋" w:hAnsi="仿宋" w:cs="仿宋_GB2312" w:hint="eastAsia"/>
          <w:sz w:val="32"/>
          <w:szCs w:val="32"/>
        </w:rPr>
        <w:t xml:space="preserve">        </w:t>
      </w:r>
      <w:r w:rsidRPr="009140D7">
        <w:rPr>
          <w:rFonts w:ascii="仿宋" w:eastAsia="仿宋" w:hAnsi="仿宋" w:cs="仿宋_GB2312" w:hint="eastAsia"/>
          <w:sz w:val="32"/>
          <w:szCs w:val="32"/>
        </w:rPr>
        <w:t>案报告格式）</w:t>
      </w:r>
      <w:r w:rsidRPr="009140D7">
        <w:rPr>
          <w:rFonts w:ascii="仿宋" w:eastAsia="仿宋" w:hAnsi="仿宋" w:cs="仿宋_GB2312" w:hint="eastAsia"/>
          <w:sz w:val="32"/>
          <w:szCs w:val="32"/>
        </w:rPr>
        <w:t xml:space="preserve"> </w:t>
      </w:r>
    </w:p>
    <w:p w:rsidR="003A5ABA" w:rsidRPr="009140D7" w:rsidRDefault="00230955">
      <w:pPr>
        <w:ind w:firstLineChars="100" w:firstLine="320"/>
        <w:rPr>
          <w:rFonts w:ascii="仿宋" w:eastAsia="仿宋" w:hAnsi="仿宋"/>
          <w:sz w:val="32"/>
          <w:szCs w:val="32"/>
        </w:rPr>
      </w:pPr>
      <w:r w:rsidRPr="009140D7">
        <w:rPr>
          <w:rFonts w:ascii="仿宋" w:eastAsia="仿宋" w:hAnsi="仿宋" w:hint="eastAsia"/>
          <w:sz w:val="32"/>
          <w:szCs w:val="32"/>
        </w:rPr>
        <w:t xml:space="preserve">    </w:t>
      </w:r>
      <w:r w:rsidRPr="009140D7">
        <w:rPr>
          <w:rFonts w:ascii="仿宋" w:eastAsia="仿宋" w:hAnsi="仿宋" w:hint="eastAsia"/>
          <w:sz w:val="32"/>
          <w:szCs w:val="32"/>
        </w:rPr>
        <w:t>附表一、年度企业业务支出预算表</w:t>
      </w:r>
    </w:p>
    <w:p w:rsidR="003A5ABA" w:rsidRPr="009140D7" w:rsidRDefault="00230955">
      <w:pPr>
        <w:rPr>
          <w:rFonts w:ascii="仿宋" w:eastAsia="仿宋" w:hAnsi="仿宋"/>
          <w:sz w:val="32"/>
          <w:szCs w:val="32"/>
        </w:rPr>
      </w:pPr>
      <w:r w:rsidRPr="009140D7">
        <w:rPr>
          <w:rFonts w:ascii="仿宋" w:eastAsia="仿宋" w:hAnsi="仿宋" w:hint="eastAsia"/>
          <w:sz w:val="32"/>
          <w:szCs w:val="32"/>
        </w:rPr>
        <w:t xml:space="preserve">      </w:t>
      </w:r>
      <w:r w:rsidRPr="009140D7">
        <w:rPr>
          <w:rFonts w:ascii="仿宋" w:eastAsia="仿宋" w:hAnsi="仿宋" w:hint="eastAsia"/>
          <w:sz w:val="32"/>
          <w:szCs w:val="32"/>
        </w:rPr>
        <w:t>附表二、上年度企业业务支出与收入及费用匹配情况表</w:t>
      </w:r>
    </w:p>
    <w:p w:rsidR="003A5ABA" w:rsidRPr="009140D7" w:rsidRDefault="003A5ABA">
      <w:pPr>
        <w:ind w:firstLine="640"/>
        <w:rPr>
          <w:rFonts w:ascii="仿宋" w:eastAsia="仿宋" w:hAnsi="仿宋" w:cs="仿宋_GB2312"/>
          <w:sz w:val="32"/>
          <w:szCs w:val="32"/>
        </w:rPr>
      </w:pPr>
    </w:p>
    <w:p w:rsidR="003A5ABA" w:rsidRPr="009140D7" w:rsidRDefault="003A5ABA" w:rsidP="009140D7">
      <w:pPr>
        <w:rPr>
          <w:rFonts w:ascii="仿宋" w:eastAsia="仿宋" w:hAnsi="仿宋" w:cs="仿宋_GB2312"/>
          <w:sz w:val="32"/>
          <w:szCs w:val="32"/>
        </w:rPr>
      </w:pPr>
    </w:p>
    <w:p w:rsidR="003A5ABA" w:rsidRPr="009140D7" w:rsidRDefault="00230955">
      <w:pPr>
        <w:ind w:firstLine="640"/>
        <w:rPr>
          <w:rFonts w:ascii="仿宋" w:eastAsia="仿宋" w:hAnsi="仿宋" w:cs="仿宋_GB2312" w:hint="eastAsia"/>
          <w:sz w:val="32"/>
          <w:szCs w:val="32"/>
        </w:rPr>
      </w:pPr>
      <w:r w:rsidRPr="009140D7">
        <w:rPr>
          <w:rFonts w:ascii="仿宋" w:eastAsia="仿宋" w:hAnsi="仿宋" w:cs="仿宋_GB2312" w:hint="eastAsia"/>
          <w:sz w:val="32"/>
          <w:szCs w:val="32"/>
        </w:rPr>
        <w:t xml:space="preserve">                          </w:t>
      </w:r>
      <w:r w:rsidR="009140D7">
        <w:rPr>
          <w:rFonts w:ascii="仿宋" w:eastAsia="仿宋" w:hAnsi="仿宋" w:cs="仿宋_GB2312" w:hint="eastAsia"/>
          <w:sz w:val="32"/>
          <w:szCs w:val="32"/>
        </w:rPr>
        <w:t xml:space="preserve">  </w:t>
      </w:r>
      <w:r w:rsidRPr="009140D7">
        <w:rPr>
          <w:rFonts w:ascii="仿宋" w:eastAsia="仿宋" w:hAnsi="仿宋" w:cs="仿宋_GB2312" w:hint="eastAsia"/>
          <w:sz w:val="32"/>
          <w:szCs w:val="32"/>
        </w:rPr>
        <w:t xml:space="preserve"> 2019</w:t>
      </w:r>
      <w:r w:rsidRPr="009140D7">
        <w:rPr>
          <w:rFonts w:ascii="仿宋" w:eastAsia="仿宋" w:hAnsi="仿宋" w:cs="仿宋_GB2312" w:hint="eastAsia"/>
          <w:sz w:val="32"/>
          <w:szCs w:val="32"/>
        </w:rPr>
        <w:t>年</w:t>
      </w:r>
      <w:r w:rsidRPr="009140D7">
        <w:rPr>
          <w:rFonts w:ascii="仿宋" w:eastAsia="仿宋" w:hAnsi="仿宋" w:cs="仿宋_GB2312" w:hint="eastAsia"/>
          <w:sz w:val="32"/>
          <w:szCs w:val="32"/>
        </w:rPr>
        <w:t>3</w:t>
      </w:r>
      <w:r w:rsidRPr="009140D7">
        <w:rPr>
          <w:rFonts w:ascii="仿宋" w:eastAsia="仿宋" w:hAnsi="仿宋" w:cs="仿宋_GB2312" w:hint="eastAsia"/>
          <w:sz w:val="32"/>
          <w:szCs w:val="32"/>
        </w:rPr>
        <w:t>月</w:t>
      </w:r>
      <w:r w:rsidRPr="009140D7">
        <w:rPr>
          <w:rFonts w:ascii="仿宋" w:eastAsia="仿宋" w:hAnsi="仿宋" w:cs="仿宋_GB2312" w:hint="eastAsia"/>
          <w:sz w:val="32"/>
          <w:szCs w:val="32"/>
        </w:rPr>
        <w:t>8</w:t>
      </w:r>
      <w:r w:rsidRPr="009140D7">
        <w:rPr>
          <w:rFonts w:ascii="仿宋" w:eastAsia="仿宋" w:hAnsi="仿宋" w:cs="仿宋_GB2312" w:hint="eastAsia"/>
          <w:sz w:val="32"/>
          <w:szCs w:val="32"/>
        </w:rPr>
        <w:t>日</w:t>
      </w:r>
    </w:p>
    <w:p w:rsidR="009140D7" w:rsidRDefault="009140D7" w:rsidP="009140D7">
      <w:pPr>
        <w:ind w:firstLineChars="62" w:firstLine="198"/>
        <w:rPr>
          <w:rFonts w:ascii="仿宋" w:eastAsia="仿宋" w:hAnsi="仿宋" w:cs="仿宋_GB2312" w:hint="eastAsia"/>
          <w:sz w:val="32"/>
          <w:szCs w:val="32"/>
        </w:rPr>
      </w:pPr>
    </w:p>
    <w:p w:rsidR="009140D7" w:rsidRDefault="009140D7" w:rsidP="009140D7">
      <w:pPr>
        <w:rPr>
          <w:rFonts w:ascii="仿宋" w:eastAsia="仿宋" w:hAnsi="仿宋" w:cs="仿宋_GB2312" w:hint="eastAsia"/>
          <w:sz w:val="32"/>
          <w:szCs w:val="32"/>
        </w:rPr>
      </w:pPr>
    </w:p>
    <w:p w:rsidR="009140D7" w:rsidRDefault="009140D7" w:rsidP="009140D7">
      <w:pPr>
        <w:ind w:firstLineChars="62" w:firstLine="198"/>
        <w:rPr>
          <w:rFonts w:ascii="仿宋" w:eastAsia="仿宋" w:hAnsi="仿宋" w:cs="仿宋_GB2312" w:hint="eastAsia"/>
          <w:sz w:val="32"/>
          <w:szCs w:val="32"/>
        </w:rPr>
      </w:pPr>
    </w:p>
    <w:p w:rsidR="009140D7" w:rsidRDefault="009140D7" w:rsidP="009140D7">
      <w:pPr>
        <w:ind w:firstLineChars="62" w:firstLine="198"/>
        <w:rPr>
          <w:rFonts w:ascii="仿宋" w:eastAsia="仿宋" w:hAnsi="仿宋" w:cs="仿宋_GB2312" w:hint="eastAsia"/>
          <w:sz w:val="32"/>
          <w:szCs w:val="32"/>
        </w:rPr>
      </w:pPr>
    </w:p>
    <w:p w:rsidR="009140D7" w:rsidRPr="00F4036D" w:rsidRDefault="009140D7" w:rsidP="009140D7">
      <w:pPr>
        <w:ind w:firstLineChars="62" w:firstLine="198"/>
        <w:rPr>
          <w:rFonts w:ascii="仿宋" w:eastAsia="仿宋" w:hAnsi="仿宋"/>
          <w:sz w:val="32"/>
          <w:szCs w:val="32"/>
        </w:rPr>
      </w:pPr>
      <w:r w:rsidRPr="002C68D1">
        <w:rPr>
          <w:rFonts w:ascii="仿宋" w:eastAsia="仿宋" w:hAnsi="仿宋" w:cs="仿宋_GB2312" w:hint="eastAsia"/>
          <w:sz w:val="32"/>
          <w:szCs w:val="32"/>
        </w:rPr>
        <w:t>公开方式：</w:t>
      </w:r>
      <w:r>
        <w:rPr>
          <w:rFonts w:ascii="仿宋" w:eastAsia="仿宋" w:hAnsi="仿宋" w:cs="仿宋_GB2312" w:hint="eastAsia"/>
          <w:sz w:val="32"/>
          <w:szCs w:val="32"/>
        </w:rPr>
        <w:t>主动</w:t>
      </w:r>
      <w:r w:rsidRPr="002C68D1">
        <w:rPr>
          <w:rFonts w:ascii="仿宋" w:eastAsia="仿宋" w:hAnsi="仿宋" w:cs="仿宋_GB2312" w:hint="eastAsia"/>
          <w:sz w:val="32"/>
          <w:szCs w:val="32"/>
        </w:rPr>
        <w:t>公开</w:t>
      </w:r>
    </w:p>
    <w:p w:rsidR="009140D7" w:rsidRDefault="009140D7" w:rsidP="009140D7">
      <w:pPr>
        <w:ind w:firstLine="420"/>
      </w:pPr>
    </w:p>
    <w:p w:rsidR="009140D7" w:rsidRDefault="009140D7">
      <w:pPr>
        <w:rPr>
          <w:rFonts w:ascii="仿宋_GB2312" w:eastAsia="仿宋_GB2312" w:hAnsi="仿宋_GB2312" w:cs="仿宋_GB2312" w:hint="eastAsia"/>
          <w:sz w:val="32"/>
          <w:szCs w:val="32"/>
        </w:rPr>
      </w:pPr>
    </w:p>
    <w:p w:rsidR="009140D7" w:rsidRDefault="009140D7">
      <w:pPr>
        <w:rPr>
          <w:rFonts w:ascii="仿宋_GB2312" w:eastAsia="仿宋_GB2312" w:hAnsi="仿宋_GB2312" w:cs="仿宋_GB2312" w:hint="eastAsia"/>
          <w:sz w:val="32"/>
          <w:szCs w:val="32"/>
        </w:rPr>
      </w:pPr>
    </w:p>
    <w:p w:rsidR="009140D7" w:rsidRDefault="009140D7">
      <w:pPr>
        <w:rPr>
          <w:rFonts w:ascii="仿宋_GB2312" w:eastAsia="仿宋_GB2312" w:hAnsi="仿宋_GB2312" w:cs="仿宋_GB2312" w:hint="eastAsia"/>
          <w:sz w:val="32"/>
          <w:szCs w:val="32"/>
        </w:rPr>
      </w:pPr>
    </w:p>
    <w:p w:rsidR="009140D7" w:rsidRPr="009140D7" w:rsidRDefault="00230955" w:rsidP="009140D7">
      <w:pPr>
        <w:spacing w:line="560" w:lineRule="exact"/>
        <w:rPr>
          <w:rFonts w:ascii="仿宋" w:eastAsia="仿宋" w:hAnsi="仿宋" w:hint="eastAsia"/>
          <w:bCs/>
          <w:sz w:val="28"/>
          <w:szCs w:val="28"/>
        </w:rPr>
      </w:pPr>
      <w:r w:rsidRPr="009140D7">
        <w:rPr>
          <w:rFonts w:ascii="仿宋" w:eastAsia="仿宋" w:hAnsi="仿宋" w:hint="eastAsia"/>
          <w:bCs/>
          <w:sz w:val="28"/>
          <w:szCs w:val="28"/>
        </w:rPr>
        <w:lastRenderedPageBreak/>
        <w:t>附件</w:t>
      </w:r>
      <w:r w:rsidRPr="009140D7">
        <w:rPr>
          <w:rFonts w:ascii="仿宋" w:eastAsia="仿宋" w:hAnsi="仿宋" w:hint="eastAsia"/>
          <w:bCs/>
          <w:sz w:val="28"/>
          <w:szCs w:val="28"/>
        </w:rPr>
        <w:t xml:space="preserve">      </w:t>
      </w:r>
    </w:p>
    <w:p w:rsidR="003A5ABA" w:rsidRPr="009140D7" w:rsidRDefault="00230955" w:rsidP="009140D7">
      <w:pPr>
        <w:spacing w:line="560" w:lineRule="exact"/>
        <w:jc w:val="center"/>
        <w:rPr>
          <w:rFonts w:ascii="仿宋" w:eastAsia="仿宋" w:hAnsi="仿宋"/>
          <w:b/>
          <w:sz w:val="32"/>
          <w:szCs w:val="32"/>
        </w:rPr>
      </w:pPr>
      <w:r w:rsidRPr="009140D7">
        <w:rPr>
          <w:rFonts w:ascii="仿宋" w:eastAsia="仿宋" w:hAnsi="仿宋" w:hint="eastAsia"/>
          <w:b/>
          <w:sz w:val="32"/>
          <w:szCs w:val="32"/>
        </w:rPr>
        <w:t>关于</w:t>
      </w:r>
      <w:r w:rsidRPr="009140D7">
        <w:rPr>
          <w:rFonts w:ascii="仿宋" w:eastAsia="仿宋" w:hAnsi="仿宋" w:hint="eastAsia"/>
          <w:b/>
          <w:sz w:val="32"/>
          <w:szCs w:val="32"/>
          <w:u w:val="single"/>
        </w:rPr>
        <w:t xml:space="preserve">    </w:t>
      </w:r>
      <w:r w:rsidRPr="009140D7">
        <w:rPr>
          <w:rFonts w:ascii="仿宋" w:eastAsia="仿宋" w:hAnsi="仿宋" w:hint="eastAsia"/>
          <w:b/>
          <w:sz w:val="32"/>
          <w:szCs w:val="32"/>
        </w:rPr>
        <w:t>年度企业业务支出预算备案报告</w:t>
      </w:r>
    </w:p>
    <w:p w:rsidR="003A5ABA" w:rsidRPr="009140D7" w:rsidRDefault="00230955" w:rsidP="009140D7">
      <w:pPr>
        <w:spacing w:line="560" w:lineRule="exact"/>
        <w:rPr>
          <w:rFonts w:ascii="仿宋" w:eastAsia="仿宋" w:hAnsi="仿宋"/>
          <w:sz w:val="32"/>
          <w:szCs w:val="32"/>
        </w:rPr>
      </w:pPr>
      <w:r w:rsidRPr="009140D7">
        <w:rPr>
          <w:rFonts w:ascii="仿宋" w:eastAsia="仿宋" w:hAnsi="仿宋" w:hint="eastAsia"/>
          <w:sz w:val="32"/>
          <w:szCs w:val="32"/>
        </w:rPr>
        <w:t xml:space="preserve">                   </w:t>
      </w:r>
      <w:r w:rsidRPr="009140D7">
        <w:rPr>
          <w:rFonts w:ascii="仿宋" w:eastAsia="仿宋" w:hAnsi="仿宋" w:hint="eastAsia"/>
          <w:sz w:val="32"/>
          <w:szCs w:val="32"/>
        </w:rPr>
        <w:t>（备案报告格式）</w:t>
      </w:r>
      <w:r w:rsidRPr="009140D7">
        <w:rPr>
          <w:rFonts w:ascii="仿宋" w:eastAsia="仿宋" w:hAnsi="仿宋" w:hint="eastAsia"/>
          <w:sz w:val="32"/>
          <w:szCs w:val="32"/>
        </w:rPr>
        <w:t xml:space="preserve"> </w:t>
      </w:r>
    </w:p>
    <w:p w:rsidR="003A5ABA" w:rsidRPr="009140D7" w:rsidRDefault="00230955" w:rsidP="009140D7">
      <w:pPr>
        <w:spacing w:line="560" w:lineRule="exact"/>
        <w:rPr>
          <w:rFonts w:ascii="仿宋" w:eastAsia="仿宋" w:hAnsi="仿宋" w:cs="仿宋_GB2312"/>
          <w:sz w:val="30"/>
          <w:szCs w:val="30"/>
        </w:rPr>
      </w:pPr>
      <w:r w:rsidRPr="009140D7">
        <w:rPr>
          <w:rFonts w:ascii="仿宋" w:eastAsia="仿宋" w:hAnsi="仿宋" w:cs="仿宋_GB2312" w:hint="eastAsia"/>
          <w:sz w:val="30"/>
          <w:szCs w:val="30"/>
        </w:rPr>
        <w:t>市国资委：</w:t>
      </w:r>
    </w:p>
    <w:p w:rsidR="003A5ABA" w:rsidRPr="009140D7" w:rsidRDefault="00230955" w:rsidP="009140D7">
      <w:pPr>
        <w:spacing w:line="560" w:lineRule="exact"/>
        <w:ind w:firstLine="635"/>
        <w:rPr>
          <w:rFonts w:ascii="仿宋" w:eastAsia="仿宋" w:hAnsi="仿宋" w:cs="仿宋_GB2312"/>
          <w:sz w:val="30"/>
          <w:szCs w:val="30"/>
        </w:rPr>
      </w:pPr>
      <w:r w:rsidRPr="009140D7">
        <w:rPr>
          <w:rFonts w:ascii="仿宋" w:eastAsia="仿宋" w:hAnsi="仿宋" w:cs="仿宋_GB2312" w:hint="eastAsia"/>
          <w:sz w:val="30"/>
          <w:szCs w:val="30"/>
        </w:rPr>
        <w:t>根据你委《关于加强企业业务支出管理有关规定的通知》（潮国资</w:t>
      </w:r>
      <w:r w:rsidRPr="009140D7">
        <w:rPr>
          <w:rFonts w:ascii="仿宋" w:eastAsia="仿宋" w:hAnsi="仿宋" w:cs="仿宋_GB2312" w:hint="eastAsia"/>
          <w:sz w:val="30"/>
          <w:szCs w:val="30"/>
        </w:rPr>
        <w:t>[2018]54</w:t>
      </w:r>
      <w:r w:rsidRPr="009140D7">
        <w:rPr>
          <w:rFonts w:ascii="仿宋" w:eastAsia="仿宋" w:hAnsi="仿宋" w:cs="仿宋_GB2312" w:hint="eastAsia"/>
          <w:sz w:val="30"/>
          <w:szCs w:val="30"/>
        </w:rPr>
        <w:t>号）的要求，现将我单位上年度企业业务支出预算执行情况及本年度预算情况报告如下：</w:t>
      </w:r>
    </w:p>
    <w:p w:rsidR="003A5ABA" w:rsidRPr="009140D7" w:rsidRDefault="00230955" w:rsidP="009140D7">
      <w:pPr>
        <w:spacing w:line="560" w:lineRule="exact"/>
        <w:ind w:firstLine="635"/>
        <w:rPr>
          <w:rFonts w:ascii="仿宋" w:eastAsia="仿宋" w:hAnsi="仿宋" w:cs="仿宋_GB2312"/>
          <w:sz w:val="30"/>
          <w:szCs w:val="30"/>
        </w:rPr>
      </w:pPr>
      <w:r w:rsidRPr="009140D7">
        <w:rPr>
          <w:rFonts w:ascii="仿宋" w:eastAsia="仿宋" w:hAnsi="仿宋" w:cs="仿宋_GB2312" w:hint="eastAsia"/>
          <w:b/>
          <w:sz w:val="30"/>
          <w:szCs w:val="30"/>
        </w:rPr>
        <w:t>一、上年度企业业务支出预算执行情况。</w:t>
      </w:r>
      <w:r w:rsidRPr="009140D7">
        <w:rPr>
          <w:rFonts w:ascii="仿宋" w:eastAsia="仿宋" w:hAnsi="仿宋" w:cs="仿宋_GB2312" w:hint="eastAsia"/>
          <w:sz w:val="30"/>
          <w:szCs w:val="30"/>
        </w:rPr>
        <w:t>我单位上年度收入为——万元；管理费用为——万元，销售费用为——万元，费用合计为——万元，其中业务支出为——万元；上年度企业业务支出预算为——万元。上年度企业业务支出比预算数增减—</w:t>
      </w:r>
      <w:r w:rsidRPr="009140D7">
        <w:rPr>
          <w:rFonts w:ascii="仿宋" w:eastAsia="仿宋" w:hAnsi="仿宋" w:cs="仿宋_GB2312" w:hint="eastAsia"/>
          <w:sz w:val="30"/>
          <w:szCs w:val="30"/>
        </w:rPr>
        <w:t>%</w:t>
      </w:r>
      <w:r w:rsidRPr="009140D7">
        <w:rPr>
          <w:rFonts w:ascii="仿宋" w:eastAsia="仿宋" w:hAnsi="仿宋" w:cs="仿宋_GB2312" w:hint="eastAsia"/>
          <w:sz w:val="30"/>
          <w:szCs w:val="30"/>
        </w:rPr>
        <w:t>，占收入的—</w:t>
      </w:r>
      <w:r w:rsidRPr="009140D7">
        <w:rPr>
          <w:rFonts w:ascii="仿宋" w:eastAsia="仿宋" w:hAnsi="仿宋" w:cs="仿宋_GB2312" w:hint="eastAsia"/>
          <w:sz w:val="30"/>
          <w:szCs w:val="30"/>
        </w:rPr>
        <w:t>%</w:t>
      </w:r>
      <w:r w:rsidRPr="009140D7">
        <w:rPr>
          <w:rFonts w:ascii="仿宋" w:eastAsia="仿宋" w:hAnsi="仿宋" w:cs="仿宋_GB2312" w:hint="eastAsia"/>
          <w:sz w:val="30"/>
          <w:szCs w:val="30"/>
        </w:rPr>
        <w:t>，占费用的—</w:t>
      </w:r>
      <w:r w:rsidRPr="009140D7">
        <w:rPr>
          <w:rFonts w:ascii="仿宋" w:eastAsia="仿宋" w:hAnsi="仿宋" w:cs="仿宋_GB2312" w:hint="eastAsia"/>
          <w:sz w:val="30"/>
          <w:szCs w:val="30"/>
        </w:rPr>
        <w:t>%</w:t>
      </w:r>
      <w:r w:rsidRPr="009140D7">
        <w:rPr>
          <w:rFonts w:ascii="仿宋" w:eastAsia="仿宋" w:hAnsi="仿宋" w:cs="仿宋_GB2312" w:hint="eastAsia"/>
          <w:sz w:val="30"/>
          <w:szCs w:val="30"/>
        </w:rPr>
        <w:t>。</w:t>
      </w:r>
    </w:p>
    <w:p w:rsidR="003A5ABA" w:rsidRPr="009140D7" w:rsidRDefault="00230955" w:rsidP="009140D7">
      <w:pPr>
        <w:spacing w:line="560" w:lineRule="exact"/>
        <w:ind w:firstLine="636"/>
        <w:rPr>
          <w:rFonts w:ascii="仿宋" w:eastAsia="仿宋" w:hAnsi="仿宋" w:cs="仿宋_GB2312"/>
          <w:sz w:val="30"/>
          <w:szCs w:val="30"/>
        </w:rPr>
      </w:pPr>
      <w:r w:rsidRPr="009140D7">
        <w:rPr>
          <w:rFonts w:ascii="仿宋" w:eastAsia="仿宋" w:hAnsi="仿宋" w:cs="仿宋_GB2312" w:hint="eastAsia"/>
          <w:b/>
          <w:sz w:val="30"/>
          <w:szCs w:val="30"/>
        </w:rPr>
        <w:t>二、本年度企业业务支出预算情况。</w:t>
      </w:r>
      <w:r w:rsidRPr="009140D7">
        <w:rPr>
          <w:rFonts w:ascii="仿宋" w:eastAsia="仿宋" w:hAnsi="仿宋" w:cs="仿宋_GB2312" w:hint="eastAsia"/>
          <w:sz w:val="30"/>
          <w:szCs w:val="30"/>
        </w:rPr>
        <w:t>根据本年度生产经营实际需要，我单位对全年企业业务支出水平进行合理预测，编制了本年度业务支出预算，预算总额为——万元，其中：公务用车费用预算为——万元（包括公务交通补贴），培训费用预算为——万元，业务接待费用为——万元，国内差旅和因公临时出国（境）费用预算为——万元，通</w:t>
      </w:r>
      <w:r w:rsidRPr="009140D7">
        <w:rPr>
          <w:rFonts w:ascii="仿宋" w:eastAsia="仿宋" w:hAnsi="仿宋" w:cs="仿宋_GB2312" w:hint="eastAsia"/>
          <w:sz w:val="30"/>
          <w:szCs w:val="30"/>
        </w:rPr>
        <w:t>信费用预算为——万元，并完成预算审核程序。我单位将严格执行本年度预算，确保不超支。</w:t>
      </w:r>
    </w:p>
    <w:p w:rsidR="003A5ABA" w:rsidRPr="009140D7" w:rsidRDefault="00230955" w:rsidP="009140D7">
      <w:pPr>
        <w:spacing w:line="560" w:lineRule="exact"/>
        <w:ind w:firstLine="636"/>
        <w:rPr>
          <w:rFonts w:ascii="仿宋" w:eastAsia="仿宋" w:hAnsi="仿宋" w:cs="仿宋_GB2312"/>
          <w:sz w:val="30"/>
          <w:szCs w:val="30"/>
        </w:rPr>
      </w:pPr>
      <w:r w:rsidRPr="009140D7">
        <w:rPr>
          <w:rFonts w:ascii="仿宋" w:eastAsia="仿宋" w:hAnsi="仿宋" w:cs="仿宋_GB2312" w:hint="eastAsia"/>
          <w:sz w:val="30"/>
          <w:szCs w:val="30"/>
        </w:rPr>
        <w:t>特此提交备案。</w:t>
      </w:r>
    </w:p>
    <w:p w:rsidR="003A5ABA" w:rsidRPr="009140D7" w:rsidRDefault="00230955" w:rsidP="009140D7">
      <w:pPr>
        <w:spacing w:line="560" w:lineRule="exact"/>
        <w:rPr>
          <w:rFonts w:ascii="仿宋" w:eastAsia="仿宋" w:hAnsi="仿宋" w:cs="仿宋_GB2312"/>
          <w:sz w:val="30"/>
          <w:szCs w:val="30"/>
        </w:rPr>
      </w:pPr>
      <w:r w:rsidRPr="009140D7">
        <w:rPr>
          <w:rFonts w:ascii="仿宋" w:eastAsia="仿宋" w:hAnsi="仿宋" w:cs="仿宋_GB2312" w:hint="eastAsia"/>
          <w:sz w:val="30"/>
          <w:szCs w:val="30"/>
        </w:rPr>
        <w:t xml:space="preserve">  </w:t>
      </w:r>
      <w:r w:rsidRPr="009140D7">
        <w:rPr>
          <w:rFonts w:ascii="仿宋" w:eastAsia="仿宋" w:hAnsi="仿宋" w:cs="仿宋_GB2312" w:hint="eastAsia"/>
          <w:sz w:val="30"/>
          <w:szCs w:val="30"/>
        </w:rPr>
        <w:t>附表一：</w:t>
      </w:r>
      <w:r w:rsidRPr="009140D7">
        <w:rPr>
          <w:rFonts w:ascii="仿宋" w:eastAsia="仿宋" w:hAnsi="仿宋" w:cs="仿宋_GB2312" w:hint="eastAsia"/>
          <w:sz w:val="30"/>
          <w:szCs w:val="30"/>
          <w:u w:val="single"/>
        </w:rPr>
        <w:t xml:space="preserve">    </w:t>
      </w:r>
      <w:r w:rsidRPr="009140D7">
        <w:rPr>
          <w:rFonts w:ascii="仿宋" w:eastAsia="仿宋" w:hAnsi="仿宋" w:cs="仿宋_GB2312" w:hint="eastAsia"/>
          <w:sz w:val="30"/>
          <w:szCs w:val="30"/>
        </w:rPr>
        <w:t>年度企业业务支出预算表</w:t>
      </w:r>
    </w:p>
    <w:p w:rsidR="003A5ABA" w:rsidRPr="009140D7" w:rsidRDefault="00230955" w:rsidP="009140D7">
      <w:pPr>
        <w:spacing w:line="560" w:lineRule="exact"/>
        <w:rPr>
          <w:rFonts w:ascii="仿宋" w:eastAsia="仿宋" w:hAnsi="仿宋" w:cs="仿宋_GB2312"/>
          <w:sz w:val="30"/>
          <w:szCs w:val="30"/>
        </w:rPr>
      </w:pPr>
      <w:r w:rsidRPr="009140D7">
        <w:rPr>
          <w:rFonts w:ascii="仿宋" w:eastAsia="仿宋" w:hAnsi="仿宋" w:cs="仿宋_GB2312" w:hint="eastAsia"/>
          <w:sz w:val="30"/>
          <w:szCs w:val="30"/>
        </w:rPr>
        <w:t xml:space="preserve">  </w:t>
      </w:r>
      <w:r w:rsidRPr="009140D7">
        <w:rPr>
          <w:rFonts w:ascii="仿宋" w:eastAsia="仿宋" w:hAnsi="仿宋" w:cs="仿宋_GB2312" w:hint="eastAsia"/>
          <w:sz w:val="30"/>
          <w:szCs w:val="30"/>
        </w:rPr>
        <w:t>附表二：上年度企业业务支出与收入及费用匹配情况表</w:t>
      </w:r>
    </w:p>
    <w:p w:rsidR="003A5ABA" w:rsidRPr="009140D7" w:rsidRDefault="00230955" w:rsidP="009140D7">
      <w:pPr>
        <w:spacing w:line="560" w:lineRule="exact"/>
        <w:ind w:firstLineChars="1848" w:firstLine="5544"/>
        <w:rPr>
          <w:rFonts w:ascii="仿宋" w:eastAsia="仿宋" w:hAnsi="仿宋" w:cs="仿宋_GB2312"/>
          <w:sz w:val="30"/>
          <w:szCs w:val="30"/>
        </w:rPr>
      </w:pPr>
      <w:r w:rsidRPr="009140D7">
        <w:rPr>
          <w:rFonts w:ascii="仿宋" w:eastAsia="仿宋" w:hAnsi="仿宋" w:cs="仿宋_GB2312" w:hint="eastAsia"/>
          <w:sz w:val="30"/>
          <w:szCs w:val="30"/>
        </w:rPr>
        <w:t>年</w:t>
      </w:r>
      <w:r w:rsidRPr="009140D7">
        <w:rPr>
          <w:rFonts w:ascii="仿宋" w:eastAsia="仿宋" w:hAnsi="仿宋" w:cs="仿宋_GB2312" w:hint="eastAsia"/>
          <w:sz w:val="30"/>
          <w:szCs w:val="30"/>
        </w:rPr>
        <w:t xml:space="preserve">   </w:t>
      </w:r>
      <w:r w:rsidRPr="009140D7">
        <w:rPr>
          <w:rFonts w:ascii="仿宋" w:eastAsia="仿宋" w:hAnsi="仿宋" w:cs="仿宋_GB2312" w:hint="eastAsia"/>
          <w:sz w:val="30"/>
          <w:szCs w:val="30"/>
        </w:rPr>
        <w:t>月</w:t>
      </w:r>
      <w:r w:rsidRPr="009140D7">
        <w:rPr>
          <w:rFonts w:ascii="仿宋" w:eastAsia="仿宋" w:hAnsi="仿宋" w:cs="仿宋_GB2312" w:hint="eastAsia"/>
          <w:sz w:val="30"/>
          <w:szCs w:val="30"/>
        </w:rPr>
        <w:t xml:space="preserve">   </w:t>
      </w:r>
      <w:r w:rsidRPr="009140D7">
        <w:rPr>
          <w:rFonts w:ascii="仿宋" w:eastAsia="仿宋" w:hAnsi="仿宋" w:cs="仿宋_GB2312" w:hint="eastAsia"/>
          <w:sz w:val="30"/>
          <w:szCs w:val="30"/>
        </w:rPr>
        <w:t>日</w:t>
      </w:r>
    </w:p>
    <w:sectPr w:rsidR="003A5ABA" w:rsidRPr="009140D7" w:rsidSect="003A5AB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55" w:rsidRDefault="00230955" w:rsidP="003A5ABA">
      <w:r>
        <w:separator/>
      </w:r>
    </w:p>
  </w:endnote>
  <w:endnote w:type="continuationSeparator" w:id="0">
    <w:p w:rsidR="00230955" w:rsidRDefault="00230955" w:rsidP="003A5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BA" w:rsidRDefault="003A5ABA">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A5ABA" w:rsidRDefault="003A5ABA">
                <w:pPr>
                  <w:pStyle w:val="a3"/>
                </w:pPr>
                <w:r>
                  <w:rPr>
                    <w:rFonts w:hint="eastAsia"/>
                  </w:rPr>
                  <w:fldChar w:fldCharType="begin"/>
                </w:r>
                <w:r w:rsidR="00230955">
                  <w:rPr>
                    <w:rFonts w:hint="eastAsia"/>
                  </w:rPr>
                  <w:instrText xml:space="preserve"> PAGE  \* MERGEFORMAT </w:instrText>
                </w:r>
                <w:r>
                  <w:rPr>
                    <w:rFonts w:hint="eastAsia"/>
                  </w:rPr>
                  <w:fldChar w:fldCharType="separate"/>
                </w:r>
                <w:r w:rsidR="009140D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55" w:rsidRDefault="00230955" w:rsidP="003A5ABA">
      <w:r>
        <w:separator/>
      </w:r>
    </w:p>
  </w:footnote>
  <w:footnote w:type="continuationSeparator" w:id="0">
    <w:p w:rsidR="00230955" w:rsidRDefault="00230955" w:rsidP="003A5A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8A083D"/>
    <w:rsid w:val="00230955"/>
    <w:rsid w:val="003A5ABA"/>
    <w:rsid w:val="009140D7"/>
    <w:rsid w:val="02053ECA"/>
    <w:rsid w:val="0A9A364D"/>
    <w:rsid w:val="158443BF"/>
    <w:rsid w:val="298A083D"/>
    <w:rsid w:val="2F47045E"/>
    <w:rsid w:val="3DA708DB"/>
    <w:rsid w:val="4B9F4817"/>
    <w:rsid w:val="57CA41B0"/>
    <w:rsid w:val="635C5C13"/>
    <w:rsid w:val="6D535020"/>
    <w:rsid w:val="71F73D20"/>
    <w:rsid w:val="7692374C"/>
    <w:rsid w:val="7E510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ABA"/>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9140D7"/>
    <w:pPr>
      <w:keepNext/>
      <w:keepLines/>
      <w:spacing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5ABA"/>
    <w:pPr>
      <w:tabs>
        <w:tab w:val="center" w:pos="4153"/>
        <w:tab w:val="right" w:pos="8306"/>
      </w:tabs>
      <w:snapToGrid w:val="0"/>
      <w:jc w:val="left"/>
    </w:pPr>
    <w:rPr>
      <w:sz w:val="18"/>
    </w:rPr>
  </w:style>
  <w:style w:type="paragraph" w:styleId="a4">
    <w:name w:val="header"/>
    <w:basedOn w:val="a"/>
    <w:qFormat/>
    <w:rsid w:val="003A5A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rsid w:val="009140D7"/>
    <w:rPr>
      <w:rFonts w:ascii="Arial" w:eastAsia="黑体" w:hAnsi="Arial"/>
      <w:b/>
      <w:kern w:val="2"/>
      <w:sz w:val="32"/>
      <w:szCs w:val="24"/>
    </w:rPr>
  </w:style>
  <w:style w:type="paragraph" w:styleId="a5">
    <w:name w:val="Date"/>
    <w:basedOn w:val="a"/>
    <w:next w:val="a"/>
    <w:link w:val="Char"/>
    <w:rsid w:val="009140D7"/>
    <w:pPr>
      <w:ind w:leftChars="2500" w:left="100"/>
    </w:pPr>
  </w:style>
  <w:style w:type="character" w:customStyle="1" w:styleId="Char">
    <w:name w:val="日期 Char"/>
    <w:basedOn w:val="a0"/>
    <w:link w:val="a5"/>
    <w:rsid w:val="009140D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j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3</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2018-08-24T01:47:00Z</dcterms:created>
  <dcterms:modified xsi:type="dcterms:W3CDTF">2019-03-08T08:18:00Z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