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潮州市旅游系统</w:t>
      </w:r>
      <w:r>
        <w:rPr>
          <w:b/>
          <w:bCs/>
          <w:sz w:val="36"/>
          <w:szCs w:val="36"/>
        </w:rPr>
        <w:t>2016</w:t>
      </w:r>
      <w:r>
        <w:rPr>
          <w:rFonts w:hint="eastAsia" w:cs="宋体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9</w:t>
      </w:r>
      <w:r>
        <w:rPr>
          <w:rFonts w:hint="eastAsia" w:cs="宋体"/>
          <w:b/>
          <w:bCs/>
          <w:sz w:val="36"/>
          <w:szCs w:val="36"/>
        </w:rPr>
        <w:t>月各项指标完成情况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统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计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报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表</w:t>
      </w:r>
    </w:p>
    <w:p>
      <w:pPr>
        <w:pStyle w:val="2"/>
        <w:tabs>
          <w:tab w:val="left" w:pos="4095"/>
        </w:tabs>
        <w:rPr>
          <w:rFonts w:cs="Times New Roman"/>
        </w:rPr>
      </w:pPr>
      <w:r>
        <w:t xml:space="preserve">                                           2016</w:t>
      </w:r>
      <w:r>
        <w:rPr>
          <w:rFonts w:hint="eastAsia" w:cs="宋体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 w:cs="宋体"/>
        </w:rPr>
        <w:t>月</w:t>
      </w:r>
      <w:r>
        <w:t>15</w:t>
      </w:r>
      <w:r>
        <w:rPr>
          <w:rFonts w:hint="eastAsia" w:cs="宋体"/>
        </w:rPr>
        <w:t>日</w:t>
      </w:r>
    </w:p>
    <w:tbl>
      <w:tblPr>
        <w:tblStyle w:val="4"/>
        <w:tblW w:w="95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355"/>
        <w:gridCol w:w="1620"/>
        <w:gridCol w:w="1080"/>
        <w:gridCol w:w="1440"/>
        <w:gridCol w:w="1117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pacing w:val="-4"/>
                <w:sz w:val="28"/>
                <w:szCs w:val="28"/>
              </w:rPr>
              <w:t>本月发生数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比</w:t>
            </w:r>
            <w:r>
              <w:rPr>
                <w:b/>
                <w:bCs/>
                <w:sz w:val="28"/>
                <w:szCs w:val="28"/>
                <w:u w:val="single"/>
              </w:rPr>
              <w:t>+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累计数</w:t>
            </w:r>
          </w:p>
        </w:tc>
        <w:tc>
          <w:tcPr>
            <w:tcW w:w="111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比</w:t>
            </w:r>
            <w:r>
              <w:rPr>
                <w:b/>
                <w:bCs/>
                <w:sz w:val="28"/>
                <w:szCs w:val="28"/>
                <w:u w:val="single"/>
              </w:rPr>
              <w:t>+</w:t>
            </w:r>
          </w:p>
        </w:tc>
        <w:tc>
          <w:tcPr>
            <w:tcW w:w="130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团队数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bookmarkStart w:id="1" w:name="_GoBack" w:colFirst="2" w:colLast="6"/>
            <w:r>
              <w:rPr>
                <w:rFonts w:hint="eastAsia" w:cs="宋体"/>
                <w:b/>
                <w:bCs/>
                <w:sz w:val="28"/>
                <w:szCs w:val="28"/>
              </w:rPr>
              <w:t>全市接待海内外</w:t>
            </w:r>
          </w:p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游客人数（万）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640.6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24.6%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其中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海外游客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35.97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-4.5%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OLE_LINK1" w:colFirst="2" w:colLast="5"/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国内游客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604.63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26.9%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全市旅行社接待游客人数（万）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-3.1%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18.55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-18.9%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其中</w:t>
            </w:r>
          </w:p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接待海外游客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-20.0%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-29.0%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接待国内游客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组团国内游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12.01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-18.4%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组团出境游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-30.0%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-22.4%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8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客房出租率</w:t>
            </w:r>
            <w:r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62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7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9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8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全市旅游收入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亿元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9.98</w:t>
            </w:r>
          </w:p>
        </w:tc>
        <w:tc>
          <w:tcPr>
            <w:tcW w:w="108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21.3%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92.42</w:t>
            </w:r>
          </w:p>
        </w:tc>
        <w:tc>
          <w:tcPr>
            <w:tcW w:w="1117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25.5%</w:t>
            </w:r>
          </w:p>
        </w:tc>
        <w:tc>
          <w:tcPr>
            <w:tcW w:w="1309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bookmarkEnd w:id="1"/>
    </w:tbl>
    <w:p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负责人：</w:t>
      </w:r>
    </w:p>
    <w:p>
      <w:pPr>
        <w:rPr>
          <w:rFonts w:cs="Times New Roman"/>
          <w:b/>
          <w:bCs/>
          <w:sz w:val="28"/>
          <w:szCs w:val="28"/>
        </w:rPr>
      </w:pPr>
    </w:p>
    <w:p>
      <w:pPr>
        <w:spacing w:line="400" w:lineRule="exac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</w:t>
      </w:r>
      <w:r>
        <w:rPr>
          <w:b/>
          <w:bCs/>
          <w:sz w:val="28"/>
          <w:szCs w:val="28"/>
        </w:rPr>
        <w:t>:1</w:t>
      </w:r>
      <w:r>
        <w:rPr>
          <w:rFonts w:hint="eastAsia" w:cs="宋体"/>
          <w:b/>
          <w:bCs/>
          <w:sz w:val="28"/>
          <w:szCs w:val="28"/>
        </w:rPr>
        <w:t>、比</w:t>
      </w:r>
      <w:r>
        <w:rPr>
          <w:b/>
          <w:bCs/>
          <w:sz w:val="28"/>
          <w:szCs w:val="28"/>
          <w:u w:val="single"/>
        </w:rPr>
        <w:t>+</w:t>
      </w:r>
      <w:r>
        <w:rPr>
          <w:rFonts w:hint="eastAsia" w:cs="宋体"/>
          <w:b/>
          <w:bCs/>
          <w:sz w:val="28"/>
          <w:szCs w:val="28"/>
        </w:rPr>
        <w:t>指与去年同期相比</w:t>
      </w:r>
    </w:p>
    <w:p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2</w:t>
      </w:r>
      <w:r>
        <w:rPr>
          <w:rFonts w:hint="eastAsia" w:cs="宋体"/>
          <w:b/>
          <w:bCs/>
          <w:sz w:val="28"/>
          <w:szCs w:val="28"/>
        </w:rPr>
        <w:t>、各团队人数为：接待海外游客</w:t>
      </w:r>
      <w:r>
        <w:rPr>
          <w:b/>
          <w:bCs/>
          <w:sz w:val="28"/>
          <w:szCs w:val="28"/>
        </w:rPr>
        <w:t>29</w:t>
      </w:r>
      <w:r>
        <w:rPr>
          <w:rFonts w:hint="eastAsia" w:cs="宋体"/>
          <w:b/>
          <w:bCs/>
          <w:sz w:val="28"/>
          <w:szCs w:val="28"/>
        </w:rPr>
        <w:t>人</w:t>
      </w:r>
      <w:r>
        <w:rPr>
          <w:b/>
          <w:bCs/>
          <w:sz w:val="28"/>
          <w:szCs w:val="28"/>
        </w:rPr>
        <w:t>/</w:t>
      </w:r>
      <w:r>
        <w:rPr>
          <w:rFonts w:hint="eastAsia" w:cs="宋体"/>
          <w:b/>
          <w:bCs/>
          <w:sz w:val="28"/>
          <w:szCs w:val="28"/>
        </w:rPr>
        <w:t>团；接待国内游客</w:t>
      </w:r>
      <w:r>
        <w:rPr>
          <w:b/>
          <w:bCs/>
          <w:sz w:val="28"/>
          <w:szCs w:val="28"/>
        </w:rPr>
        <w:t xml:space="preserve">25 </w:t>
      </w:r>
    </w:p>
    <w:p>
      <w:pPr>
        <w:spacing w:line="400" w:lineRule="exact"/>
        <w:ind w:firstLine="825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人</w:t>
      </w:r>
      <w:r>
        <w:rPr>
          <w:b/>
          <w:bCs/>
          <w:sz w:val="28"/>
          <w:szCs w:val="28"/>
        </w:rPr>
        <w:t>/</w:t>
      </w:r>
      <w:r>
        <w:rPr>
          <w:rFonts w:hint="eastAsia" w:cs="宋体"/>
          <w:b/>
          <w:bCs/>
          <w:sz w:val="28"/>
          <w:szCs w:val="28"/>
        </w:rPr>
        <w:t>团；组团国内游</w:t>
      </w:r>
      <w:r>
        <w:rPr>
          <w:b/>
          <w:bCs/>
          <w:sz w:val="28"/>
          <w:szCs w:val="28"/>
        </w:rPr>
        <w:t>24</w:t>
      </w:r>
      <w:r>
        <w:rPr>
          <w:rFonts w:hint="eastAsia" w:cs="宋体"/>
          <w:b/>
          <w:bCs/>
          <w:sz w:val="28"/>
          <w:szCs w:val="28"/>
        </w:rPr>
        <w:t>人</w:t>
      </w:r>
      <w:r>
        <w:rPr>
          <w:b/>
          <w:bCs/>
          <w:sz w:val="28"/>
          <w:szCs w:val="28"/>
        </w:rPr>
        <w:t>/</w:t>
      </w:r>
      <w:r>
        <w:rPr>
          <w:rFonts w:hint="eastAsia" w:cs="宋体"/>
          <w:b/>
          <w:bCs/>
          <w:sz w:val="28"/>
          <w:szCs w:val="28"/>
        </w:rPr>
        <w:t>团；组团出境游</w:t>
      </w:r>
      <w:r>
        <w:rPr>
          <w:b/>
          <w:bCs/>
          <w:sz w:val="28"/>
          <w:szCs w:val="28"/>
        </w:rPr>
        <w:t>20</w:t>
      </w:r>
      <w:r>
        <w:rPr>
          <w:rFonts w:hint="eastAsia" w:cs="宋体"/>
          <w:b/>
          <w:bCs/>
          <w:sz w:val="28"/>
          <w:szCs w:val="28"/>
        </w:rPr>
        <w:t>人</w:t>
      </w:r>
      <w:r>
        <w:rPr>
          <w:b/>
          <w:bCs/>
          <w:sz w:val="28"/>
          <w:szCs w:val="28"/>
        </w:rPr>
        <w:t xml:space="preserve">/ </w:t>
      </w:r>
      <w:r>
        <w:rPr>
          <w:rFonts w:hint="eastAsia" w:cs="宋体"/>
          <w:b/>
          <w:bCs/>
          <w:sz w:val="28"/>
          <w:szCs w:val="28"/>
        </w:rPr>
        <w:t>团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39D2"/>
    <w:rsid w:val="00081A3E"/>
    <w:rsid w:val="002E35F1"/>
    <w:rsid w:val="00572117"/>
    <w:rsid w:val="006E4F41"/>
    <w:rsid w:val="008F6709"/>
    <w:rsid w:val="00BB7A55"/>
    <w:rsid w:val="115256C7"/>
    <w:rsid w:val="13836C50"/>
    <w:rsid w:val="1B7739D2"/>
    <w:rsid w:val="20EE79E3"/>
    <w:rsid w:val="21260DF2"/>
    <w:rsid w:val="2CC519B6"/>
    <w:rsid w:val="2E1F5F83"/>
    <w:rsid w:val="34EF1743"/>
    <w:rsid w:val="5FCC647A"/>
    <w:rsid w:val="63DB1C25"/>
    <w:rsid w:val="6D9704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rPr>
      <w:b/>
      <w:bCs/>
      <w:sz w:val="28"/>
      <w:szCs w:val="28"/>
    </w:rPr>
  </w:style>
  <w:style w:type="character" w:customStyle="1" w:styleId="5">
    <w:name w:val="Date Char"/>
    <w:basedOn w:val="3"/>
    <w:link w:val="2"/>
    <w:semiHidden/>
    <w:qFormat/>
    <w:uiPriority w:val="99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82</Words>
  <Characters>473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2016-08-24T02:54:00Z</dcterms:created>
  <dc:creator>Administrator</dc:creator>
  <cp:lastModifiedBy>Administrator</cp:lastModifiedBy>
  <cp:lastPrinted>2016-07-21T07:11:00Z</cp:lastPrinted>
  <dcterms:modified xsi:type="dcterms:W3CDTF">2016-10-20T03:43:39Z</dcterms:modified>
  <dc:title>潮州市旅游系统2016年6月各项指标完成情况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