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afterLines="50" w:line="240" w:lineRule="auto"/>
        <w:ind w:left="0" w:leftChars="0" w:right="0" w:rightChars="0" w:firstLine="0"/>
        <w:jc w:val="left"/>
        <w:textAlignment w:val="auto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80" w:lineRule="exact"/>
        <w:ind w:left="0" w:leftChars="0" w:right="0" w:rightChars="0" w:firstLine="0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化学与精细化工广东省实验室潮州分中心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80" w:lineRule="exact"/>
        <w:ind w:left="0" w:leftChars="0" w:right="0" w:rightChars="0" w:firstLine="0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行政服务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人员简历表</w:t>
      </w:r>
    </w:p>
    <w:tbl>
      <w:tblPr>
        <w:tblStyle w:val="3"/>
        <w:tblW w:w="97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2"/>
        <w:gridCol w:w="1728"/>
        <w:gridCol w:w="620"/>
        <w:gridCol w:w="100"/>
        <w:gridCol w:w="1152"/>
        <w:gridCol w:w="1470"/>
        <w:gridCol w:w="1356"/>
        <w:gridCol w:w="1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现户籍地</w:t>
            </w:r>
          </w:p>
        </w:tc>
        <w:tc>
          <w:tcPr>
            <w:tcW w:w="36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省        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市（县）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3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6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36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 w:firstLine="120" w:firstLineChars="50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  编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6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29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36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学历及学位</w:t>
            </w:r>
          </w:p>
        </w:tc>
        <w:tc>
          <w:tcPr>
            <w:tcW w:w="29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外语水平</w:t>
            </w:r>
          </w:p>
        </w:tc>
        <w:tc>
          <w:tcPr>
            <w:tcW w:w="36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计算机水平</w:t>
            </w:r>
          </w:p>
        </w:tc>
        <w:tc>
          <w:tcPr>
            <w:tcW w:w="29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36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单位性质</w:t>
            </w:r>
          </w:p>
        </w:tc>
        <w:tc>
          <w:tcPr>
            <w:tcW w:w="29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裸视视力</w:t>
            </w:r>
          </w:p>
        </w:tc>
        <w:tc>
          <w:tcPr>
            <w:tcW w:w="23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  <w:t>矫正视力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身高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exact"/>
          <w:jc w:val="center"/>
        </w:trPr>
        <w:tc>
          <w:tcPr>
            <w:tcW w:w="1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专业技术资格</w:t>
            </w:r>
          </w:p>
        </w:tc>
        <w:tc>
          <w:tcPr>
            <w:tcW w:w="23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pacing w:val="-1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职业资格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执业资格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  <w:jc w:val="center"/>
        </w:trPr>
        <w:tc>
          <w:tcPr>
            <w:tcW w:w="1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12"/>
                <w:sz w:val="24"/>
                <w14:textFill>
                  <w14:solidFill>
                    <w14:schemeClr w14:val="tx1"/>
                  </w14:solidFill>
                </w14:textFill>
              </w:rPr>
              <w:t>基层工作情况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及考核结果</w:t>
            </w:r>
          </w:p>
        </w:tc>
        <w:tc>
          <w:tcPr>
            <w:tcW w:w="805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1" w:hRule="atLeast"/>
          <w:jc w:val="center"/>
        </w:trPr>
        <w:tc>
          <w:tcPr>
            <w:tcW w:w="169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学习、工作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经历（何年何月至何年何月在何地、何单位工作或学习、任何职，从中学开始，按时间先后顺序填写）</w:t>
            </w:r>
          </w:p>
        </w:tc>
        <w:tc>
          <w:tcPr>
            <w:tcW w:w="8052" w:type="dxa"/>
            <w:gridSpan w:val="7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left="0" w:leftChars="0" w:right="0" w:rightChars="0"/>
        <w:textAlignment w:val="auto"/>
        <w:rPr>
          <w:rFonts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90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 庭成 员及 主要 社会 关系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22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有 何特 长及 突出 业绩</w:t>
            </w:r>
          </w:p>
        </w:tc>
        <w:tc>
          <w:tcPr>
            <w:tcW w:w="809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奖  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情  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9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  <w:jc w:val="center"/>
        </w:trPr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  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  见</w:t>
            </w:r>
          </w:p>
        </w:tc>
        <w:tc>
          <w:tcPr>
            <w:tcW w:w="809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审核人：                            审核日期：   年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月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  <w:jc w:val="center"/>
        </w:trPr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  注</w:t>
            </w:r>
          </w:p>
        </w:tc>
        <w:tc>
          <w:tcPr>
            <w:tcW w:w="809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right="0" w:rightChars="0"/>
        <w:textAlignment w:val="auto"/>
        <w:rPr>
          <w:rFonts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说明：1、此表用蓝黑色钢笔填写，字迹要清楚；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0" w:leftChars="0" w:right="0" w:rightChars="0" w:firstLine="720" w:firstLineChars="30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此表须如实填写，经审核发现与事实不符的，责任自负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。</w:t>
      </w:r>
    </w:p>
    <w:p/>
    <w:sectPr>
      <w:pgSz w:w="11906" w:h="16838"/>
      <w:pgMar w:top="1723" w:right="1633" w:bottom="1723" w:left="16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EDFF2"/>
    <w:multiLevelType w:val="singleLevel"/>
    <w:tmpl w:val="6BAEDFF2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B849E3"/>
    <w:rsid w:val="62B8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spacing w:line="411" w:lineRule="exact"/>
      <w:ind w:left="1267"/>
      <w:outlineLvl w:val="2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2019-09-02T01:04:00Z</dcterms:created>
  <dc:creator>琳</dc:creator>
  <cp:lastModifiedBy>琳</cp:lastModifiedBy>
  <dcterms:modified xsi:type="dcterms:W3CDTF">2019-09-02T01:05:52Z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