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line="60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芯片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产品量产前首轮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流片项目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</w:p>
    <w:p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  <w:lang w:val="en-US" w:eastAsia="zh-CN"/>
        </w:rPr>
        <w:t>盖章</w:t>
      </w:r>
      <w:r>
        <w:rPr>
          <w:kern w:val="0"/>
        </w:rPr>
        <w:t xml:space="preserve">：                                               </w:t>
      </w:r>
      <w:r>
        <w:rPr>
          <w:rFonts w:hint="eastAsia"/>
          <w:kern w:val="0"/>
          <w:lang w:val="en-US" w:eastAsia="zh-CN"/>
        </w:rPr>
        <w:t xml:space="preserve">  </w:t>
      </w:r>
      <w:r>
        <w:rPr>
          <w:rFonts w:hint="eastAsia"/>
          <w:kern w:val="0"/>
          <w:lang w:eastAsia="zh-CN"/>
        </w:rPr>
        <w:t>填报时间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 xml:space="preserve">    年  月  日</w:t>
      </w:r>
    </w:p>
    <w:tbl>
      <w:tblPr>
        <w:tblStyle w:val="10"/>
        <w:tblW w:w="93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1440"/>
        <w:gridCol w:w="1440"/>
        <w:gridCol w:w="1034"/>
        <w:gridCol w:w="586"/>
        <w:gridCol w:w="55"/>
        <w:gridCol w:w="10"/>
        <w:gridCol w:w="1322"/>
        <w:gridCol w:w="53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vAlign w:val="center"/>
          </w:tcPr>
          <w:p>
            <w:pPr>
              <w:widowControl/>
              <w:ind w:firstLine="630" w:firstLineChars="30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>
            <w:pPr>
              <w:widowControl/>
              <w:ind w:firstLine="210" w:firstLineChars="100"/>
              <w:jc w:val="both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设计销售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default"/>
                <w:kern w:val="0"/>
                <w:szCs w:val="21"/>
                <w:lang w:eastAsia="zh-CN"/>
              </w:rPr>
              <w:t>（营业）收入</w:t>
            </w: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eastAsia="zh-CN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自主设计销售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（营业）收入</w:t>
            </w: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</w:t>
            </w:r>
          </w:p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kern w:val="0"/>
                <w:szCs w:val="21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19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20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21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上半年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及手机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项目投入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研发人员数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应用领域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和达成指标</w:t>
            </w:r>
          </w:p>
        </w:tc>
        <w:tc>
          <w:tcPr>
            <w:tcW w:w="7220" w:type="dxa"/>
            <w:gridSpan w:val="9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kern w:val="0"/>
                <w:sz w:val="2"/>
                <w:szCs w:val="21"/>
              </w:rPr>
              <w:t>1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（万美元）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流片</w:t>
            </w:r>
            <w:r>
              <w:rPr>
                <w:b/>
                <w:bCs/>
                <w:kern w:val="0"/>
                <w:szCs w:val="21"/>
              </w:rPr>
              <w:t>资金统计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（不含税）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（至少在申报范围中选择一项）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设计工艺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产品描述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IP来源厂商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IP支出经费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流片资金合计 </w:t>
            </w:r>
            <w:r>
              <w:rPr>
                <w:rFonts w:eastAsia="新宋体"/>
                <w:sz w:val="24"/>
              </w:rPr>
              <w:t xml:space="preserve">               万元</w:t>
            </w:r>
          </w:p>
        </w:tc>
      </w:tr>
    </w:tbl>
    <w:p>
      <w:pPr>
        <w:jc w:val="both"/>
      </w:pPr>
    </w:p>
    <w:sectPr>
      <w:footerReference r:id="rId4" w:type="default"/>
      <w:footerReference r:id="rId5" w:type="even"/>
      <w:pgSz w:w="11906" w:h="16838"/>
      <w:pgMar w:top="1440" w:right="1247" w:bottom="1440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永中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36CD9"/>
    <w:rsid w:val="00481B4C"/>
    <w:rsid w:val="00636CD9"/>
    <w:rsid w:val="00A91F8A"/>
    <w:rsid w:val="00B216A4"/>
    <w:rsid w:val="012573E7"/>
    <w:rsid w:val="04292971"/>
    <w:rsid w:val="067425A5"/>
    <w:rsid w:val="06C510AB"/>
    <w:rsid w:val="123372CC"/>
    <w:rsid w:val="19EE23B9"/>
    <w:rsid w:val="1A4C65B4"/>
    <w:rsid w:val="1ADC0421"/>
    <w:rsid w:val="1FEB3DB1"/>
    <w:rsid w:val="259078E7"/>
    <w:rsid w:val="284D0F4E"/>
    <w:rsid w:val="29F86A50"/>
    <w:rsid w:val="31240538"/>
    <w:rsid w:val="3890045F"/>
    <w:rsid w:val="394F3B09"/>
    <w:rsid w:val="3C4A1AF2"/>
    <w:rsid w:val="3C806B49"/>
    <w:rsid w:val="3DFA4D4D"/>
    <w:rsid w:val="45F52223"/>
    <w:rsid w:val="48D31DED"/>
    <w:rsid w:val="4BD9718D"/>
    <w:rsid w:val="4CCD5B99"/>
    <w:rsid w:val="53150416"/>
    <w:rsid w:val="591774A9"/>
    <w:rsid w:val="5A294F98"/>
    <w:rsid w:val="5C6D6729"/>
    <w:rsid w:val="664B2631"/>
    <w:rsid w:val="66665C7C"/>
    <w:rsid w:val="6AEC134C"/>
    <w:rsid w:val="75A45717"/>
    <w:rsid w:val="77267ADF"/>
    <w:rsid w:val="7933465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5"/>
    <w:unhideWhenUsed/>
    <w:qFormat/>
    <w:uiPriority w:val="99"/>
    <w:rPr>
      <w:rFonts w:ascii="等线" w:hAnsi="等线" w:eastAsia="等线" w:cs="黑体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character" w:styleId="9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paragraph" w:customStyle="1" w:styleId="11">
    <w:name w:val=" Char Char5 Char Char Char Char Char Char"/>
    <w:basedOn w:val="1"/>
    <w:qFormat/>
    <w:uiPriority w:val="0"/>
    <w:rPr>
      <w:kern w:val="0"/>
      <w:sz w:val="20"/>
      <w:szCs w:val="20"/>
      <w:lang w:val="en-US" w:eastAsia="zh-CN"/>
    </w:rPr>
  </w:style>
  <w:style w:type="paragraph" w:customStyle="1" w:styleId="12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13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872</Words>
  <Characters>4975</Characters>
  <Lines>41</Lines>
  <Paragraphs>11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2019-09-09T05:35:00Z</dcterms:created>
  <dc:creator>江琪</dc:creator>
  <cp:lastModifiedBy>陈先倡</cp:lastModifiedBy>
  <cp:lastPrinted>2020-04-27T07:05:00Z</cp:lastPrinted>
  <dcterms:modified xsi:type="dcterms:W3CDTF">2021-04-23T03:11:01Z</dcterms:modified>
  <dc:title>新一代信息技术产业与新业态专题方向一软件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