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0DD3" w:rsidP="00B20DD3"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行政事业性收费公示牌</w:t>
      </w:r>
    </w:p>
    <w:p w:rsidR="00B20DD3" w:rsidRPr="003E197C" w:rsidRDefault="00B20DD3" w:rsidP="00B20DD3">
      <w:pPr>
        <w:rPr>
          <w:rFonts w:hint="eastAsia"/>
          <w:sz w:val="32"/>
          <w:szCs w:val="32"/>
        </w:rPr>
      </w:pPr>
      <w:r w:rsidRPr="003E197C">
        <w:rPr>
          <w:rFonts w:hint="eastAsia"/>
          <w:sz w:val="32"/>
          <w:szCs w:val="32"/>
        </w:rPr>
        <w:t>收费单位：广东省潮州市人民防空办公室</w:t>
      </w:r>
    </w:p>
    <w:tbl>
      <w:tblPr>
        <w:tblW w:w="0" w:type="auto"/>
        <w:tblLayout w:type="fixed"/>
        <w:tblLook w:val="0000"/>
      </w:tblPr>
      <w:tblGrid>
        <w:gridCol w:w="4219"/>
        <w:gridCol w:w="2693"/>
        <w:gridCol w:w="7088"/>
      </w:tblGrid>
      <w:tr w:rsidR="003E197C" w:rsidTr="00FB5109">
        <w:trPr>
          <w:trHeight w:val="9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05692A">
            <w:pPr>
              <w:autoSpaceDN w:val="0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52F6E">
              <w:rPr>
                <w:rFonts w:ascii="仿宋_GB2312" w:eastAsia="仿宋_GB2312" w:hAnsi="仿宋_GB2312" w:cs="Times New Roman"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852F6E">
            <w:pPr>
              <w:autoSpaceDN w:val="0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52F6E">
              <w:rPr>
                <w:rFonts w:ascii="仿宋_GB2312" w:eastAsia="仿宋_GB2312" w:hAnsi="仿宋_GB2312" w:cs="Times New Roman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852F6E">
            <w:pPr>
              <w:autoSpaceDN w:val="0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52F6E">
              <w:rPr>
                <w:rFonts w:ascii="仿宋_GB2312" w:eastAsia="仿宋_GB2312" w:hAnsi="仿宋_GB2312" w:cs="Times New Roman" w:hint="eastAsia"/>
                <w:b/>
                <w:sz w:val="28"/>
                <w:szCs w:val="28"/>
              </w:rPr>
              <w:t>批准机关及文号</w:t>
            </w:r>
          </w:p>
        </w:tc>
      </w:tr>
      <w:tr w:rsidR="003E197C" w:rsidTr="00FB5109">
        <w:trPr>
          <w:trHeight w:val="7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05692A">
            <w:pPr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52F6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防空地下室易地建设费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05692A">
            <w:pPr>
              <w:autoSpaceDN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05692A">
            <w:pPr>
              <w:autoSpaceDN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3E197C" w:rsidTr="00FB5109">
        <w:trPr>
          <w:trHeight w:val="7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05692A">
            <w:pPr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52F6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1、新建、改建、扩建10层（含）以上或者基础埋置深度 3米（含）以上的民用建筑项目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05692A">
            <w:pPr>
              <w:autoSpaceDN w:val="0"/>
              <w:spacing w:line="30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52F6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1000元/m</w:t>
            </w:r>
            <w:r w:rsidRPr="00852F6E">
              <w:rPr>
                <w:rFonts w:ascii="仿宋_GB2312" w:eastAsia="仿宋_GB2312" w:hAnsi="仿宋_GB2312" w:cs="Times New Roman" w:hint="eastAsia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F1006E" w:rsidP="00F1006E">
            <w:pPr>
              <w:autoSpaceDN w:val="0"/>
              <w:spacing w:line="5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 xml:space="preserve">   </w:t>
            </w:r>
            <w:r w:rsidR="003E197C" w:rsidRPr="00852F6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广东省人民政府办公厅粤府办[1996]79号；广东省物价局、财政厅、人防办、建设厅粤价[2000]157号</w:t>
            </w:r>
            <w:r w:rsidR="003E197C" w:rsidRPr="00852F6E">
              <w:rPr>
                <w:rFonts w:ascii="仿宋_GB2312" w:eastAsia="仿宋_GB2312" w:hAnsi="仿宋_GB2312" w:cs="Times New Roman" w:hint="eastAsia"/>
                <w:color w:val="000000"/>
                <w:sz w:val="28"/>
                <w:szCs w:val="28"/>
              </w:rPr>
              <w:t>、计价格</w:t>
            </w:r>
            <w:r w:rsidR="003E197C" w:rsidRPr="00852F6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[</w:t>
            </w:r>
            <w:r w:rsidR="003E197C" w:rsidRPr="00852F6E">
              <w:rPr>
                <w:rFonts w:ascii="仿宋_GB2312" w:eastAsia="仿宋_GB2312" w:hAnsi="仿宋_GB2312" w:cs="Times New Roman" w:hint="eastAsia"/>
                <w:color w:val="000000"/>
                <w:sz w:val="28"/>
                <w:szCs w:val="28"/>
              </w:rPr>
              <w:t>2000</w:t>
            </w:r>
            <w:r w:rsidR="003E197C" w:rsidRPr="00852F6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]</w:t>
            </w:r>
            <w:r w:rsidR="003E197C" w:rsidRPr="00852F6E">
              <w:rPr>
                <w:rFonts w:ascii="仿宋_GB2312" w:eastAsia="仿宋_GB2312" w:hAnsi="仿宋_GB2312" w:cs="Times New Roman" w:hint="eastAsia"/>
                <w:color w:val="000000"/>
                <w:sz w:val="28"/>
                <w:szCs w:val="28"/>
              </w:rPr>
              <w:t>474号文</w:t>
            </w:r>
            <w:r w:rsidR="003E197C" w:rsidRPr="00852F6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；潮州市人民政府潮府[1999]13号；广东省人防办、发展和改革委员会、物价局、财政厅、住房和城乡建设厅粤人防[2010]23号；省发展和改革委员会、财政厅粤发改发电[2014]34号；</w:t>
            </w:r>
            <w:r w:rsidR="003E197C" w:rsidRPr="00852F6E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市发改局批准的行政事业性收费标准。</w:t>
            </w:r>
          </w:p>
        </w:tc>
      </w:tr>
      <w:tr w:rsidR="003E197C" w:rsidTr="00FB5109">
        <w:trPr>
          <w:trHeight w:val="7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05692A">
            <w:pPr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52F6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2、新建、改建、扩建9层（含）以下、基础埋置深度 小于3米、地面总面积在2000平方米（含）以上的民用建筑项目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05692A">
            <w:pPr>
              <w:autoSpaceDN w:val="0"/>
              <w:spacing w:line="30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52F6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1000元/m</w:t>
            </w:r>
            <w:r w:rsidRPr="00852F6E">
              <w:rPr>
                <w:rFonts w:ascii="仿宋_GB2312" w:eastAsia="仿宋_GB2312" w:hAnsi="仿宋_GB2312" w:cs="Times New Roman" w:hint="eastAsia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05692A">
            <w:pPr>
              <w:autoSpaceDN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3E197C" w:rsidTr="00FB5109">
        <w:trPr>
          <w:trHeight w:val="72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05692A">
            <w:pPr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52F6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3、新建、改建、扩建9层（含）以下，基础埋置深度小于3米，地面总面积在2000平方米以下的民用建筑项目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852F6E">
            <w:pPr>
              <w:autoSpaceDN w:val="0"/>
              <w:spacing w:line="300" w:lineRule="exact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852F6E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15元/m</w:t>
            </w:r>
            <w:r w:rsidRPr="00852F6E">
              <w:rPr>
                <w:rFonts w:ascii="仿宋_GB2312" w:eastAsia="仿宋_GB2312" w:hAnsi="仿宋_GB2312" w:cs="Times New Roman" w:hint="eastAsia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97C" w:rsidRPr="00852F6E" w:rsidRDefault="003E197C" w:rsidP="0005692A">
            <w:pPr>
              <w:autoSpaceDN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B5109" w:rsidTr="00FB5109">
        <w:trPr>
          <w:trHeight w:val="744"/>
        </w:trPr>
        <w:tc>
          <w:tcPr>
            <w:tcW w:w="1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109" w:rsidRPr="00852F6E" w:rsidRDefault="00FB5109" w:rsidP="0005692A">
            <w:pPr>
              <w:autoSpaceDN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B5109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根据广东省发展和改革委员会、财政厅粤发改发电[2014]34号规定，企业缴交标准按各地现行收取标准的92%收取。</w:t>
            </w:r>
          </w:p>
        </w:tc>
      </w:tr>
    </w:tbl>
    <w:p w:rsidR="00B20DD3" w:rsidRPr="003E197C" w:rsidRDefault="00B20DD3" w:rsidP="00B20DD3">
      <w:pPr>
        <w:rPr>
          <w:rFonts w:hint="eastAsia"/>
          <w:sz w:val="32"/>
          <w:szCs w:val="32"/>
        </w:rPr>
      </w:pPr>
    </w:p>
    <w:sectPr w:rsidR="00B20DD3" w:rsidRPr="003E197C" w:rsidSect="00FB5109">
      <w:pgSz w:w="16838" w:h="11906" w:orient="landscape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39" w:rsidRDefault="00892B39" w:rsidP="00B20DD3">
      <w:r>
        <w:separator/>
      </w:r>
    </w:p>
  </w:endnote>
  <w:endnote w:type="continuationSeparator" w:id="1">
    <w:p w:rsidR="00892B39" w:rsidRDefault="00892B39" w:rsidP="00B20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39" w:rsidRDefault="00892B39" w:rsidP="00B20DD3">
      <w:r>
        <w:separator/>
      </w:r>
    </w:p>
  </w:footnote>
  <w:footnote w:type="continuationSeparator" w:id="1">
    <w:p w:rsidR="00892B39" w:rsidRDefault="00892B39" w:rsidP="00B20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DD3"/>
    <w:rsid w:val="003E197C"/>
    <w:rsid w:val="00852F6E"/>
    <w:rsid w:val="00892B39"/>
    <w:rsid w:val="00B20DD3"/>
    <w:rsid w:val="00F1006E"/>
    <w:rsid w:val="00FB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D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D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>Lenovo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wxc</dc:creator>
  <cp:keywords/>
  <dc:description/>
  <cp:lastModifiedBy>wxc</cp:lastModifiedBy>
  <cp:revision>6</cp:revision>
  <dcterms:created xsi:type="dcterms:W3CDTF">2019-03-27T01:35:00Z</dcterms:created>
  <dcterms:modified xsi:type="dcterms:W3CDTF">2019-03-27T01:46:00Z</dcterms:modified>
</cp:coreProperties>
</file>